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64" w:type="dxa"/>
        <w:tblInd w:w="-176" w:type="dxa"/>
        <w:tblLook w:val="04A0"/>
      </w:tblPr>
      <w:tblGrid>
        <w:gridCol w:w="5529"/>
        <w:gridCol w:w="1420"/>
        <w:gridCol w:w="1055"/>
        <w:gridCol w:w="785"/>
        <w:gridCol w:w="635"/>
        <w:gridCol w:w="1840"/>
      </w:tblGrid>
      <w:tr w:rsidR="0082598F" w:rsidRPr="0082598F" w:rsidTr="007F7B43">
        <w:trPr>
          <w:trHeight w:val="255"/>
        </w:trPr>
        <w:tc>
          <w:tcPr>
            <w:tcW w:w="8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2598F" w:rsidRDefault="0082598F" w:rsidP="008259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2598F" w:rsidRPr="0082598F" w:rsidTr="007F7B43">
        <w:trPr>
          <w:trHeight w:val="270"/>
        </w:trPr>
        <w:tc>
          <w:tcPr>
            <w:tcW w:w="8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BB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4"/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</w:t>
            </w:r>
            <w:r w:rsidR="00BB6561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  <w:r w:rsidR="00EF1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bookmarkEnd w:id="0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2598F" w:rsidRDefault="0082598F" w:rsidP="008259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0503160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Default="005D789C" w:rsidP="0082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C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3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82598F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2708E" w:rsidRPr="008B229D" w:rsidRDefault="00D2708E" w:rsidP="00D2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распорядитель, распорядитель,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получатель бюджетных средств, главный администратор,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7F7B43" w:rsidP="007F7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02294572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доходов бюджета,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C9"/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End w:id="2"/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2D74A7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администратор, </w:t>
            </w:r>
            <w:r w:rsidR="0082598F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A32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</w:t>
            </w:r>
            <w:r w:rsidR="007F7B43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A32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F7B43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фицита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7B43" w:rsidRPr="008B229D" w:rsidRDefault="007F7B43" w:rsidP="007F7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7F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A12"/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  <w:bookmarkEnd w:id="3"/>
            <w:r w:rsidR="007F7B43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D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7B43" w:rsidRPr="008B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Перелюбский  муниципальный район.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бюджета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(публично-правового образования)</w:t>
            </w:r>
            <w:proofErr w:type="gramStart"/>
            <w:r w:rsidR="007F7B43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F7B43" w:rsidRPr="008B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="007F7B43" w:rsidRPr="008B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естный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ОКАТО</w:t>
            </w:r>
          </w:p>
        </w:tc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7B43" w:rsidRPr="008B229D" w:rsidRDefault="007F7B43" w:rsidP="007F7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63234840001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7F7B43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Периодичность:    </w:t>
            </w:r>
            <w:r w:rsidR="0082598F"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598F" w:rsidRPr="0082598F" w:rsidTr="007F7B43">
        <w:trPr>
          <w:gridAfter w:val="2"/>
          <w:wAfter w:w="2475" w:type="dxa"/>
          <w:trHeight w:val="27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измерения: руб</w:t>
            </w:r>
            <w:r w:rsidR="002D7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по ОКЕИ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82598F" w:rsidRPr="0082598F" w:rsidTr="007F7B43">
        <w:trPr>
          <w:gridAfter w:val="2"/>
          <w:wAfter w:w="2475" w:type="dxa"/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B229D" w:rsidRDefault="0082598F" w:rsidP="0082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598F" w:rsidRPr="0082598F" w:rsidTr="007F7B43">
        <w:trPr>
          <w:trHeight w:val="255"/>
        </w:trPr>
        <w:tc>
          <w:tcPr>
            <w:tcW w:w="8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98F" w:rsidRPr="0082598F" w:rsidRDefault="0082598F" w:rsidP="008259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2598F" w:rsidRDefault="0082598F" w:rsidP="008259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98F" w:rsidRPr="0082598F" w:rsidRDefault="0082598F" w:rsidP="008259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2598F" w:rsidRPr="00524E0B" w:rsidRDefault="00524E0B" w:rsidP="00F809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E0B">
        <w:rPr>
          <w:rFonts w:ascii="Times New Roman" w:hAnsi="Times New Roman" w:cs="Times New Roman"/>
          <w:b/>
          <w:sz w:val="28"/>
          <w:szCs w:val="28"/>
        </w:rPr>
        <w:t>Раздел 1 "Организационная структура субъекта бюджетной отчетности"</w:t>
      </w:r>
    </w:p>
    <w:p w:rsidR="00524E0B" w:rsidRDefault="00524E0B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t>Финансов</w:t>
      </w:r>
      <w:r w:rsidR="007F7B43">
        <w:rPr>
          <w:rFonts w:ascii="Times New Roman" w:hAnsi="Times New Roman" w:cs="Times New Roman"/>
          <w:sz w:val="28"/>
          <w:szCs w:val="28"/>
        </w:rPr>
        <w:t xml:space="preserve">ое управление администрации  Перелюбского </w:t>
      </w:r>
      <w:r w:rsidRPr="00524E0B">
        <w:rPr>
          <w:rFonts w:ascii="Times New Roman" w:hAnsi="Times New Roman" w:cs="Times New Roman"/>
          <w:sz w:val="28"/>
          <w:szCs w:val="28"/>
        </w:rPr>
        <w:t xml:space="preserve">муниципального района является структурным подразделением администрации муниципального района. Финансовое управление поставлено на учет в МРИФНС </w:t>
      </w:r>
      <w:r w:rsidR="007F7B43">
        <w:rPr>
          <w:rFonts w:ascii="Times New Roman" w:hAnsi="Times New Roman" w:cs="Times New Roman"/>
          <w:sz w:val="28"/>
          <w:szCs w:val="28"/>
        </w:rPr>
        <w:t xml:space="preserve">1.08.2003 г. </w:t>
      </w:r>
      <w:r w:rsidRPr="00524E0B">
        <w:rPr>
          <w:rFonts w:ascii="Times New Roman" w:hAnsi="Times New Roman" w:cs="Times New Roman"/>
          <w:sz w:val="28"/>
          <w:szCs w:val="28"/>
        </w:rPr>
        <w:t xml:space="preserve">№ </w:t>
      </w:r>
      <w:r w:rsidR="007F7B43">
        <w:rPr>
          <w:rFonts w:ascii="Times New Roman" w:hAnsi="Times New Roman" w:cs="Times New Roman"/>
          <w:sz w:val="28"/>
          <w:szCs w:val="28"/>
        </w:rPr>
        <w:t>64 002209356 с присвоением ИНН 6424002570, КПП 642401001, ЕГРЮЛ 1036404502188</w:t>
      </w:r>
      <w:r w:rsidRPr="00524E0B">
        <w:rPr>
          <w:rFonts w:ascii="Times New Roman" w:hAnsi="Times New Roman" w:cs="Times New Roman"/>
          <w:sz w:val="28"/>
          <w:szCs w:val="28"/>
        </w:rPr>
        <w:t xml:space="preserve">, и зарегистрировано по адресу: </w:t>
      </w:r>
      <w:r w:rsidR="0087619F">
        <w:rPr>
          <w:rFonts w:ascii="Times New Roman" w:hAnsi="Times New Roman" w:cs="Times New Roman"/>
          <w:sz w:val="28"/>
          <w:szCs w:val="28"/>
        </w:rPr>
        <w:t>413750 Саратовская область с</w:t>
      </w:r>
      <w:proofErr w:type="gramStart"/>
      <w:r w:rsidR="0087619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7619F">
        <w:rPr>
          <w:rFonts w:ascii="Times New Roman" w:hAnsi="Times New Roman" w:cs="Times New Roman"/>
          <w:sz w:val="28"/>
          <w:szCs w:val="28"/>
        </w:rPr>
        <w:t>ерелюб ул. Ленина д.96.</w:t>
      </w:r>
      <w:r w:rsidR="00F573A9">
        <w:rPr>
          <w:rFonts w:ascii="Times New Roman" w:hAnsi="Times New Roman" w:cs="Times New Roman"/>
          <w:sz w:val="28"/>
          <w:szCs w:val="28"/>
        </w:rPr>
        <w:t xml:space="preserve"> Финансовое управление имеет</w:t>
      </w:r>
      <w:r w:rsidRPr="00524E0B">
        <w:rPr>
          <w:rFonts w:ascii="Times New Roman" w:hAnsi="Times New Roman" w:cs="Times New Roman"/>
          <w:sz w:val="28"/>
          <w:szCs w:val="28"/>
        </w:rPr>
        <w:t xml:space="preserve"> печать со своим наименованием, штампы, банковские реквизиты, регистрируемые в порядке, установленном действующим законодательством и нормативно-правовыми актами органов местного самоуправления, необходимые для осуществления финансово-хозяйственной деятельности. </w:t>
      </w:r>
    </w:p>
    <w:p w:rsidR="00F573A9" w:rsidRDefault="00524E0B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E0B">
        <w:rPr>
          <w:rFonts w:ascii="Times New Roman" w:hAnsi="Times New Roman" w:cs="Times New Roman"/>
          <w:sz w:val="28"/>
          <w:szCs w:val="28"/>
        </w:rPr>
        <w:t xml:space="preserve">Финансовое управление осуществляет деятельность в соответствии с положением </w:t>
      </w:r>
      <w:r w:rsidR="0087619F">
        <w:rPr>
          <w:rFonts w:ascii="Times New Roman" w:hAnsi="Times New Roman" w:cs="Times New Roman"/>
          <w:sz w:val="28"/>
          <w:szCs w:val="28"/>
        </w:rPr>
        <w:t>от 11.04.2007г., №150</w:t>
      </w:r>
      <w:r w:rsidR="00F573A9">
        <w:rPr>
          <w:rFonts w:ascii="Times New Roman" w:hAnsi="Times New Roman" w:cs="Times New Roman"/>
          <w:sz w:val="28"/>
          <w:szCs w:val="28"/>
        </w:rPr>
        <w:t xml:space="preserve"> «О</w:t>
      </w:r>
      <w:r w:rsidRPr="00524E0B">
        <w:rPr>
          <w:rFonts w:ascii="Times New Roman" w:hAnsi="Times New Roman" w:cs="Times New Roman"/>
          <w:sz w:val="28"/>
          <w:szCs w:val="28"/>
        </w:rPr>
        <w:t xml:space="preserve"> финансовом управлением администрации </w:t>
      </w:r>
      <w:r w:rsidR="0087619F">
        <w:rPr>
          <w:rFonts w:ascii="Times New Roman" w:hAnsi="Times New Roman" w:cs="Times New Roman"/>
          <w:sz w:val="28"/>
          <w:szCs w:val="28"/>
        </w:rPr>
        <w:t>Перелюбского</w:t>
      </w:r>
      <w:r w:rsidR="00C509F9">
        <w:rPr>
          <w:rFonts w:ascii="Times New Roman" w:hAnsi="Times New Roman" w:cs="Times New Roman"/>
          <w:sz w:val="28"/>
          <w:szCs w:val="28"/>
        </w:rPr>
        <w:t xml:space="preserve"> </w:t>
      </w:r>
      <w:r w:rsidRPr="00524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3673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573A9" w:rsidRDefault="00524E0B" w:rsidP="00F573A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t>Ответственные лица за отчетный период: нача</w:t>
      </w:r>
      <w:r w:rsidR="0087619F">
        <w:rPr>
          <w:rFonts w:ascii="Times New Roman" w:hAnsi="Times New Roman" w:cs="Times New Roman"/>
          <w:sz w:val="28"/>
          <w:szCs w:val="28"/>
        </w:rPr>
        <w:t>льник финансового управления - Левин Николай Александрович</w:t>
      </w:r>
      <w:r w:rsidRPr="00524E0B">
        <w:rPr>
          <w:rFonts w:ascii="Times New Roman" w:hAnsi="Times New Roman" w:cs="Times New Roman"/>
          <w:sz w:val="28"/>
          <w:szCs w:val="28"/>
        </w:rPr>
        <w:t>, главный бухгал</w:t>
      </w:r>
      <w:r w:rsidR="0087619F">
        <w:rPr>
          <w:rFonts w:ascii="Times New Roman" w:hAnsi="Times New Roman" w:cs="Times New Roman"/>
          <w:sz w:val="28"/>
          <w:szCs w:val="28"/>
        </w:rPr>
        <w:t>тер – Коба Марина Александровна.</w:t>
      </w:r>
    </w:p>
    <w:p w:rsidR="00524E0B" w:rsidRDefault="00524E0B" w:rsidP="00F573A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Организационная структура главных распорядителей средств местного бюджета муниципального района включает в себя: </w:t>
      </w:r>
    </w:p>
    <w:p w:rsidR="00524E0B" w:rsidRDefault="00524E0B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t>Управлен</w:t>
      </w:r>
      <w:r w:rsidR="0087619F">
        <w:rPr>
          <w:rFonts w:ascii="Times New Roman" w:hAnsi="Times New Roman" w:cs="Times New Roman"/>
          <w:sz w:val="28"/>
          <w:szCs w:val="28"/>
        </w:rPr>
        <w:t xml:space="preserve">ие образования администрации Перелюбского муниципального </w:t>
      </w:r>
      <w:r w:rsidRPr="00524E0B">
        <w:rPr>
          <w:rFonts w:ascii="Times New Roman" w:hAnsi="Times New Roman" w:cs="Times New Roman"/>
          <w:sz w:val="28"/>
          <w:szCs w:val="28"/>
        </w:rPr>
        <w:t xml:space="preserve"> района, </w:t>
      </w:r>
    </w:p>
    <w:p w:rsidR="00524E0B" w:rsidRDefault="002665A8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87619F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 Перелюбского муниципального района</w:t>
      </w:r>
      <w:r w:rsidR="00524E0B" w:rsidRPr="00524E0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7619F" w:rsidRDefault="0087619F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Перелюбского</w:t>
      </w:r>
      <w:r w:rsidR="00C50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24E0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7619F" w:rsidRDefault="0087619F" w:rsidP="0087619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Перелюбского муниципального района,</w:t>
      </w:r>
    </w:p>
    <w:p w:rsidR="00524E0B" w:rsidRDefault="0087619F" w:rsidP="0087619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</w:t>
      </w:r>
      <w:r w:rsidR="00152E2D">
        <w:rPr>
          <w:rFonts w:ascii="Times New Roman" w:hAnsi="Times New Roman" w:cs="Times New Roman"/>
          <w:sz w:val="28"/>
          <w:szCs w:val="28"/>
        </w:rPr>
        <w:t>любского</w:t>
      </w:r>
      <w:proofErr w:type="spellEnd"/>
      <w:r w:rsidR="00152E2D">
        <w:rPr>
          <w:rFonts w:ascii="Times New Roman" w:hAnsi="Times New Roman" w:cs="Times New Roman"/>
          <w:sz w:val="28"/>
          <w:szCs w:val="28"/>
        </w:rPr>
        <w:t xml:space="preserve"> муниципального  района,</w:t>
      </w:r>
    </w:p>
    <w:p w:rsidR="00152E2D" w:rsidRDefault="00152E2D" w:rsidP="0087619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Контрольно-счетная комиссия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Перелюбского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муниципального района Саратовской области.</w:t>
      </w:r>
    </w:p>
    <w:p w:rsidR="00BB6652" w:rsidRDefault="00524E0B" w:rsidP="008B229D">
      <w:pPr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t>Финансовое управление является</w:t>
      </w:r>
      <w:r w:rsidR="00BB6652">
        <w:rPr>
          <w:rFonts w:ascii="Times New Roman" w:hAnsi="Times New Roman" w:cs="Times New Roman"/>
          <w:sz w:val="28"/>
          <w:szCs w:val="28"/>
        </w:rPr>
        <w:t xml:space="preserve"> органом исполнительной власти, </w:t>
      </w:r>
      <w:r w:rsidRPr="00524E0B">
        <w:rPr>
          <w:rFonts w:ascii="Times New Roman" w:hAnsi="Times New Roman" w:cs="Times New Roman"/>
          <w:sz w:val="28"/>
          <w:szCs w:val="28"/>
        </w:rPr>
        <w:t xml:space="preserve">подведомственных учреждений не имеет. </w:t>
      </w:r>
    </w:p>
    <w:p w:rsidR="00757C33" w:rsidRDefault="00757C33" w:rsidP="008B22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На конец отчетного периода финансовое управление осуще</w:t>
      </w:r>
      <w:r w:rsidR="005D789C">
        <w:rPr>
          <w:rFonts w:ascii="Times New Roman" w:eastAsia="Times New Roman" w:hAnsi="Times New Roman" w:cs="Times New Roman"/>
          <w:color w:val="000000"/>
          <w:sz w:val="28"/>
          <w:szCs w:val="24"/>
        </w:rPr>
        <w:t>ствляет кассовое обслуживание 20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получателей бюджетных средств, 13 органов власти (12 поселений) и </w:t>
      </w:r>
      <w:r w:rsidR="005D789C">
        <w:rPr>
          <w:rFonts w:ascii="Times New Roman" w:eastAsia="Times New Roman" w:hAnsi="Times New Roman" w:cs="Times New Roman"/>
          <w:color w:val="000000"/>
          <w:sz w:val="28"/>
          <w:szCs w:val="24"/>
        </w:rPr>
        <w:t>6 казенных учреждений</w:t>
      </w:r>
      <w:r w:rsidR="00152E2D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 w:rsidR="005D789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а также 24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учреждений не участников бюд</w:t>
      </w:r>
      <w:r w:rsidR="005D789C">
        <w:rPr>
          <w:rFonts w:ascii="Times New Roman" w:eastAsia="Times New Roman" w:hAnsi="Times New Roman" w:cs="Times New Roman"/>
          <w:color w:val="000000"/>
          <w:sz w:val="28"/>
          <w:szCs w:val="24"/>
        </w:rPr>
        <w:t>жетного процесса (в том числе 22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бюджетных и 2 автономных учреждений).</w:t>
      </w:r>
    </w:p>
    <w:p w:rsidR="00C12965" w:rsidRDefault="00602BC1" w:rsidP="00C12965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proofErr w:type="spellStart"/>
      <w:r w:rsidRPr="00C509F9">
        <w:rPr>
          <w:rFonts w:ascii="Times New Roman" w:hAnsi="Times New Roman" w:cs="Times New Roman"/>
          <w:color w:val="000000" w:themeColor="text1"/>
          <w:sz w:val="28"/>
          <w:szCs w:val="28"/>
        </w:rPr>
        <w:t>Перелюбского</w:t>
      </w:r>
      <w:proofErr w:type="spellEnd"/>
      <w:r w:rsidR="00F573A9" w:rsidRPr="00C50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BC1060">
        <w:rPr>
          <w:rFonts w:ascii="Times New Roman" w:hAnsi="Times New Roman" w:cs="Times New Roman"/>
          <w:color w:val="000000" w:themeColor="text1"/>
          <w:sz w:val="28"/>
          <w:szCs w:val="28"/>
        </w:rPr>
        <w:t>обр</w:t>
      </w:r>
      <w:r w:rsidRPr="00C509F9">
        <w:rPr>
          <w:rFonts w:ascii="Times New Roman" w:hAnsi="Times New Roman" w:cs="Times New Roman"/>
          <w:color w:val="000000" w:themeColor="text1"/>
          <w:sz w:val="28"/>
          <w:szCs w:val="28"/>
        </w:rPr>
        <w:t>азовано 12</w:t>
      </w:r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поселений , 11 из них передали полномочия по формированию и исполнению бюджета поселения администрации Пер</w:t>
      </w:r>
      <w:r w:rsidR="00C82C9A">
        <w:rPr>
          <w:rFonts w:ascii="Times New Roman" w:hAnsi="Times New Roman" w:cs="Times New Roman"/>
          <w:color w:val="000000" w:themeColor="text1"/>
          <w:sz w:val="28"/>
          <w:szCs w:val="28"/>
        </w:rPr>
        <w:t>елюбского муниципального района</w:t>
      </w:r>
      <w:proofErr w:type="gramStart"/>
      <w:r w:rsidR="00C82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>а осуществлен</w:t>
      </w:r>
      <w:r w:rsidR="00C82C9A">
        <w:rPr>
          <w:rFonts w:ascii="Times New Roman" w:hAnsi="Times New Roman" w:cs="Times New Roman"/>
          <w:color w:val="000000" w:themeColor="text1"/>
          <w:sz w:val="28"/>
          <w:szCs w:val="28"/>
        </w:rPr>
        <w:t>ие бюджетного</w:t>
      </w:r>
      <w:r w:rsidR="00703B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 производит централизованная бухгалтерия администрации муниципального района. </w:t>
      </w:r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A22B26">
        <w:rPr>
          <w:rFonts w:ascii="Times New Roman" w:hAnsi="Times New Roman" w:cs="Times New Roman"/>
          <w:color w:val="000000" w:themeColor="text1"/>
          <w:sz w:val="28"/>
          <w:szCs w:val="28"/>
        </w:rPr>
        <w:t>дно поселение -</w:t>
      </w:r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>Перелюбское</w:t>
      </w:r>
      <w:proofErr w:type="spellEnd"/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муниципальное образование формирует и исполняет свой бюджет самостоятельно. Создан финансовый отдел Перелюбского муниципального образования</w:t>
      </w:r>
      <w:proofErr w:type="gramStart"/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который самостоятельно осуществляет формирование и исполнение бюджета п</w:t>
      </w:r>
      <w:r w:rsidR="00E85E18">
        <w:rPr>
          <w:rFonts w:ascii="Times New Roman" w:hAnsi="Times New Roman" w:cs="Times New Roman"/>
          <w:color w:val="000000" w:themeColor="text1"/>
          <w:sz w:val="28"/>
          <w:szCs w:val="28"/>
        </w:rPr>
        <w:t>оселения , а также бюджетный</w:t>
      </w:r>
      <w:r w:rsidR="00681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 средств поселения.</w:t>
      </w:r>
    </w:p>
    <w:p w:rsidR="002867E0" w:rsidRPr="00EA695B" w:rsidRDefault="002867E0" w:rsidP="00C12965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муниципального района созданы следующие муниципальные унитарные предприятия ; МУП «Редакция газеты «Целинник»»</w:t>
      </w:r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(учредитель администрация Перелюбского муниципального района)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МУП  «</w:t>
      </w:r>
      <w:proofErr w:type="spellStart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Перелюбское</w:t>
      </w:r>
      <w:proofErr w:type="spellEnd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ЖКХ» (учредитель </w:t>
      </w:r>
      <w:proofErr w:type="spellStart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Перелюбское</w:t>
      </w:r>
      <w:proofErr w:type="spellEnd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муниципальное образование), СМУП «</w:t>
      </w:r>
      <w:proofErr w:type="spellStart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Гран</w:t>
      </w:r>
      <w:proofErr w:type="gramStart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.Т</w:t>
      </w:r>
      <w:proofErr w:type="spellEnd"/>
      <w:proofErr w:type="gramEnd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(специализированное муниципальное унитарное предприятие по оказанию ритуальных услуг, учредитель </w:t>
      </w:r>
      <w:proofErr w:type="spellStart"/>
      <w:r w:rsidR="00FC6BAB">
        <w:rPr>
          <w:rFonts w:ascii="Times New Roman" w:hAnsi="Times New Roman" w:cs="Times New Roman"/>
          <w:color w:val="000000" w:themeColor="text1"/>
          <w:sz w:val="28"/>
          <w:szCs w:val="28"/>
        </w:rPr>
        <w:t>Перелюб</w:t>
      </w:r>
      <w:r w:rsidR="00757C33">
        <w:rPr>
          <w:rFonts w:ascii="Times New Roman" w:hAnsi="Times New Roman" w:cs="Times New Roman"/>
          <w:color w:val="000000" w:themeColor="text1"/>
          <w:sz w:val="28"/>
          <w:szCs w:val="28"/>
        </w:rPr>
        <w:t>ское</w:t>
      </w:r>
      <w:proofErr w:type="spellEnd"/>
      <w:r w:rsidR="00757C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муниципальное образования); МУП «Стандарт»( учредитель администрация </w:t>
      </w:r>
      <w:proofErr w:type="spellStart"/>
      <w:r w:rsidR="00757C33">
        <w:rPr>
          <w:rFonts w:ascii="Times New Roman" w:hAnsi="Times New Roman" w:cs="Times New Roman"/>
          <w:color w:val="000000" w:themeColor="text1"/>
          <w:sz w:val="28"/>
          <w:szCs w:val="28"/>
        </w:rPr>
        <w:t>Смородинского</w:t>
      </w:r>
      <w:proofErr w:type="spellEnd"/>
      <w:r w:rsidR="00757C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образования).</w:t>
      </w:r>
    </w:p>
    <w:p w:rsidR="0082598F" w:rsidRPr="00524E0B" w:rsidRDefault="00524E0B" w:rsidP="00F809D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E0B">
        <w:rPr>
          <w:rFonts w:ascii="Times New Roman" w:hAnsi="Times New Roman" w:cs="Times New Roman"/>
          <w:b/>
          <w:sz w:val="28"/>
          <w:szCs w:val="28"/>
        </w:rPr>
        <w:t>Раздел 2 "Результаты деятельности субъекта бюджетной отчетности"</w:t>
      </w:r>
    </w:p>
    <w:p w:rsidR="00524E0B" w:rsidRDefault="00524E0B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E0B">
        <w:rPr>
          <w:rFonts w:ascii="Times New Roman" w:hAnsi="Times New Roman" w:cs="Times New Roman"/>
          <w:sz w:val="28"/>
          <w:szCs w:val="28"/>
        </w:rPr>
        <w:t xml:space="preserve">Результатом деятельности финансового управления является качественное и своевременное управление финансовыми потоками, бюджетное планирование, осуществление бухгалтерского учета в соответствии с инструкциями от 01.12.2010г. №157-Н и от 06.12.2010г. №162-Н, и формирование отчетности согласно Инструкции  от 28.12.2010г. №191-Н. </w:t>
      </w:r>
      <w:r w:rsidR="00BC1060">
        <w:rPr>
          <w:rFonts w:ascii="Times New Roman" w:hAnsi="Times New Roman" w:cs="Times New Roman"/>
          <w:sz w:val="28"/>
          <w:szCs w:val="28"/>
        </w:rPr>
        <w:t>с учетом изменений принятых приказом Минфина РФ № 138-н от 26.10.2012г.</w:t>
      </w:r>
      <w:r w:rsidR="002665A8">
        <w:rPr>
          <w:rFonts w:ascii="Times New Roman" w:hAnsi="Times New Roman" w:cs="Times New Roman"/>
          <w:sz w:val="28"/>
          <w:szCs w:val="28"/>
        </w:rPr>
        <w:t xml:space="preserve">, с учетом изменений </w:t>
      </w:r>
      <w:r w:rsidR="00AC6F62">
        <w:rPr>
          <w:rFonts w:ascii="Times New Roman" w:hAnsi="Times New Roman" w:cs="Times New Roman"/>
          <w:sz w:val="28"/>
          <w:szCs w:val="28"/>
        </w:rPr>
        <w:t>п</w:t>
      </w:r>
      <w:r w:rsidR="002665A8">
        <w:rPr>
          <w:rFonts w:ascii="Times New Roman" w:hAnsi="Times New Roman" w:cs="Times New Roman"/>
          <w:sz w:val="28"/>
          <w:szCs w:val="28"/>
        </w:rPr>
        <w:t>ринятых приказом Минфина РФ №157н от 19.12.2014г.</w:t>
      </w:r>
      <w:r w:rsidRPr="00524E0B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End"/>
    </w:p>
    <w:p w:rsidR="00703BD9" w:rsidRDefault="00703BD9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34FD" w:rsidRDefault="00524E0B" w:rsidP="00A34D6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E0B">
        <w:rPr>
          <w:rFonts w:ascii="Times New Roman" w:hAnsi="Times New Roman" w:cs="Times New Roman"/>
          <w:sz w:val="28"/>
          <w:szCs w:val="28"/>
        </w:rPr>
        <w:t>В отчетном периоде основные фо</w:t>
      </w:r>
      <w:r w:rsidR="002450BE">
        <w:rPr>
          <w:rFonts w:ascii="Times New Roman" w:hAnsi="Times New Roman" w:cs="Times New Roman"/>
          <w:sz w:val="28"/>
          <w:szCs w:val="28"/>
        </w:rPr>
        <w:t>нды приобретались в связи с текущими  потребностями учреждений.</w:t>
      </w:r>
      <w:r w:rsidR="00BC1060">
        <w:rPr>
          <w:rFonts w:ascii="Times New Roman" w:hAnsi="Times New Roman" w:cs="Times New Roman"/>
          <w:sz w:val="28"/>
          <w:szCs w:val="28"/>
        </w:rPr>
        <w:t xml:space="preserve"> </w:t>
      </w:r>
      <w:r w:rsidR="002450BE">
        <w:rPr>
          <w:rFonts w:ascii="Times New Roman" w:hAnsi="Times New Roman" w:cs="Times New Roman"/>
          <w:sz w:val="28"/>
          <w:szCs w:val="28"/>
        </w:rPr>
        <w:t>О</w:t>
      </w:r>
      <w:r w:rsidRPr="00524E0B">
        <w:rPr>
          <w:rFonts w:ascii="Times New Roman" w:hAnsi="Times New Roman" w:cs="Times New Roman"/>
          <w:sz w:val="28"/>
          <w:szCs w:val="28"/>
        </w:rPr>
        <w:t xml:space="preserve">бщая сумма </w:t>
      </w:r>
      <w:r w:rsidR="007660DD">
        <w:rPr>
          <w:rFonts w:ascii="Times New Roman" w:hAnsi="Times New Roman" w:cs="Times New Roman"/>
          <w:sz w:val="28"/>
          <w:szCs w:val="28"/>
        </w:rPr>
        <w:t>основных средств</w:t>
      </w:r>
      <w:r w:rsidR="00A34D6F">
        <w:rPr>
          <w:rFonts w:ascii="Times New Roman" w:hAnsi="Times New Roman" w:cs="Times New Roman"/>
          <w:sz w:val="28"/>
          <w:szCs w:val="28"/>
        </w:rPr>
        <w:t xml:space="preserve"> по состоянию на 1.01.2024</w:t>
      </w:r>
      <w:r w:rsidR="00AC6F62">
        <w:rPr>
          <w:rFonts w:ascii="Times New Roman" w:hAnsi="Times New Roman" w:cs="Times New Roman"/>
          <w:sz w:val="28"/>
          <w:szCs w:val="28"/>
        </w:rPr>
        <w:t xml:space="preserve"> </w:t>
      </w:r>
      <w:r w:rsidR="00D830F7">
        <w:rPr>
          <w:rFonts w:ascii="Times New Roman" w:hAnsi="Times New Roman" w:cs="Times New Roman"/>
          <w:sz w:val="28"/>
          <w:szCs w:val="28"/>
        </w:rPr>
        <w:t>г.</w:t>
      </w:r>
      <w:r w:rsidRPr="00524E0B">
        <w:rPr>
          <w:rFonts w:ascii="Times New Roman" w:hAnsi="Times New Roman" w:cs="Times New Roman"/>
          <w:sz w:val="28"/>
          <w:szCs w:val="28"/>
        </w:rPr>
        <w:t xml:space="preserve"> по первоначаль</w:t>
      </w:r>
      <w:r w:rsidR="002450BE">
        <w:rPr>
          <w:rFonts w:ascii="Times New Roman" w:hAnsi="Times New Roman" w:cs="Times New Roman"/>
          <w:sz w:val="28"/>
          <w:szCs w:val="28"/>
        </w:rPr>
        <w:t>ной сто</w:t>
      </w:r>
      <w:r w:rsidR="002665A8">
        <w:rPr>
          <w:rFonts w:ascii="Times New Roman" w:hAnsi="Times New Roman" w:cs="Times New Roman"/>
          <w:sz w:val="28"/>
          <w:szCs w:val="28"/>
        </w:rPr>
        <w:t xml:space="preserve">имости составляет </w:t>
      </w:r>
      <w:r w:rsidR="00A34D6F">
        <w:rPr>
          <w:rFonts w:ascii="Times New Roman" w:hAnsi="Times New Roman" w:cs="Times New Roman"/>
          <w:sz w:val="28"/>
          <w:szCs w:val="28"/>
        </w:rPr>
        <w:t>37 451 691,35</w:t>
      </w:r>
      <w:r w:rsidR="00436736">
        <w:rPr>
          <w:rFonts w:ascii="Times New Roman" w:hAnsi="Times New Roman" w:cs="Times New Roman"/>
          <w:sz w:val="28"/>
          <w:szCs w:val="28"/>
        </w:rPr>
        <w:t xml:space="preserve"> </w:t>
      </w:r>
      <w:r w:rsidR="002450BE">
        <w:rPr>
          <w:rFonts w:ascii="Times New Roman" w:hAnsi="Times New Roman" w:cs="Times New Roman"/>
          <w:sz w:val="28"/>
          <w:szCs w:val="28"/>
        </w:rPr>
        <w:t>руб.,</w:t>
      </w:r>
      <w:r w:rsidR="00A34D6F">
        <w:rPr>
          <w:rFonts w:ascii="Times New Roman" w:hAnsi="Times New Roman" w:cs="Times New Roman"/>
          <w:sz w:val="28"/>
          <w:szCs w:val="28"/>
        </w:rPr>
        <w:t xml:space="preserve"> амортизация 31 600 751,35</w:t>
      </w:r>
      <w:r w:rsidR="00BC1060">
        <w:rPr>
          <w:rFonts w:ascii="Times New Roman" w:hAnsi="Times New Roman" w:cs="Times New Roman"/>
          <w:sz w:val="28"/>
          <w:szCs w:val="28"/>
        </w:rPr>
        <w:t xml:space="preserve"> руб</w:t>
      </w:r>
      <w:r w:rsidR="002D74A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A34D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34D6F">
        <w:rPr>
          <w:rFonts w:ascii="Times New Roman" w:hAnsi="Times New Roman" w:cs="Times New Roman"/>
          <w:sz w:val="28"/>
          <w:szCs w:val="28"/>
        </w:rPr>
        <w:t xml:space="preserve"> что составляет 84,3</w:t>
      </w:r>
      <w:r w:rsidRPr="00524E0B">
        <w:rPr>
          <w:rFonts w:ascii="Times New Roman" w:hAnsi="Times New Roman" w:cs="Times New Roman"/>
          <w:sz w:val="28"/>
          <w:szCs w:val="28"/>
        </w:rPr>
        <w:t>%</w:t>
      </w:r>
      <w:r w:rsidR="00C350F2">
        <w:rPr>
          <w:rFonts w:ascii="Times New Roman" w:hAnsi="Times New Roman" w:cs="Times New Roman"/>
          <w:sz w:val="28"/>
          <w:szCs w:val="28"/>
        </w:rPr>
        <w:t xml:space="preserve"> изношенности </w:t>
      </w:r>
      <w:r w:rsidR="002450BE">
        <w:rPr>
          <w:rFonts w:ascii="Times New Roman" w:hAnsi="Times New Roman" w:cs="Times New Roman"/>
          <w:sz w:val="28"/>
          <w:szCs w:val="28"/>
        </w:rPr>
        <w:t>.</w:t>
      </w:r>
      <w:r w:rsidR="004350DA">
        <w:rPr>
          <w:rFonts w:ascii="Times New Roman" w:hAnsi="Times New Roman" w:cs="Times New Roman"/>
          <w:sz w:val="28"/>
          <w:szCs w:val="28"/>
        </w:rPr>
        <w:t xml:space="preserve"> </w:t>
      </w:r>
      <w:r w:rsidR="00BB6652">
        <w:rPr>
          <w:rFonts w:ascii="Times New Roman" w:hAnsi="Times New Roman" w:cs="Times New Roman"/>
          <w:sz w:val="28"/>
          <w:szCs w:val="28"/>
        </w:rPr>
        <w:t>О</w:t>
      </w:r>
      <w:r w:rsidR="007660DD">
        <w:rPr>
          <w:rFonts w:ascii="Times New Roman" w:hAnsi="Times New Roman" w:cs="Times New Roman"/>
          <w:sz w:val="28"/>
          <w:szCs w:val="28"/>
        </w:rPr>
        <w:t>сновные средства</w:t>
      </w:r>
      <w:r w:rsidRPr="00524E0B">
        <w:rPr>
          <w:rFonts w:ascii="Times New Roman" w:hAnsi="Times New Roman" w:cs="Times New Roman"/>
          <w:sz w:val="28"/>
          <w:szCs w:val="28"/>
        </w:rPr>
        <w:t xml:space="preserve"> на балансе учреждений находятся на праве оперативного управл</w:t>
      </w:r>
      <w:r w:rsidR="007660DD">
        <w:rPr>
          <w:rFonts w:ascii="Times New Roman" w:hAnsi="Times New Roman" w:cs="Times New Roman"/>
          <w:sz w:val="28"/>
          <w:szCs w:val="28"/>
        </w:rPr>
        <w:t>е</w:t>
      </w:r>
      <w:r w:rsidRPr="00524E0B">
        <w:rPr>
          <w:rFonts w:ascii="Times New Roman" w:hAnsi="Times New Roman" w:cs="Times New Roman"/>
          <w:sz w:val="28"/>
          <w:szCs w:val="28"/>
        </w:rPr>
        <w:t xml:space="preserve">ния. Принимаются к учету по первоначальной стоимости, амортизация начисляется ежемесячно, согласно классификации основных средств, включаемых в амортизационные группы </w:t>
      </w:r>
      <w:r w:rsidR="00D16397">
        <w:rPr>
          <w:rFonts w:ascii="Times New Roman" w:hAnsi="Times New Roman" w:cs="Times New Roman"/>
          <w:sz w:val="28"/>
          <w:szCs w:val="28"/>
        </w:rPr>
        <w:t xml:space="preserve">(Постановление Правительства РФ №697 </w:t>
      </w:r>
      <w:r w:rsidRPr="00524E0B">
        <w:rPr>
          <w:rFonts w:ascii="Times New Roman" w:hAnsi="Times New Roman" w:cs="Times New Roman"/>
          <w:sz w:val="28"/>
          <w:szCs w:val="28"/>
        </w:rPr>
        <w:t>о</w:t>
      </w:r>
      <w:r w:rsidR="00D16397">
        <w:rPr>
          <w:rFonts w:ascii="Times New Roman" w:hAnsi="Times New Roman" w:cs="Times New Roman"/>
          <w:sz w:val="28"/>
          <w:szCs w:val="28"/>
        </w:rPr>
        <w:t>т 01.01.2002г</w:t>
      </w:r>
      <w:proofErr w:type="gramStart"/>
      <w:r w:rsidR="00D1639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524E0B">
        <w:rPr>
          <w:rFonts w:ascii="Times New Roman" w:hAnsi="Times New Roman" w:cs="Times New Roman"/>
          <w:sz w:val="28"/>
          <w:szCs w:val="28"/>
        </w:rPr>
        <w:t>редакции</w:t>
      </w:r>
      <w:r w:rsidR="00D16397">
        <w:rPr>
          <w:rFonts w:ascii="Times New Roman" w:hAnsi="Times New Roman" w:cs="Times New Roman"/>
          <w:sz w:val="28"/>
          <w:szCs w:val="28"/>
        </w:rPr>
        <w:t>№1011от10.12.2010г.</w:t>
      </w:r>
      <w:r w:rsidR="007660DD">
        <w:rPr>
          <w:rFonts w:ascii="Times New Roman" w:hAnsi="Times New Roman" w:cs="Times New Roman"/>
          <w:sz w:val="28"/>
          <w:szCs w:val="28"/>
        </w:rPr>
        <w:t>)</w:t>
      </w:r>
      <w:r w:rsidRPr="00524E0B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                                                Материальными запасами учреждения обеспечиваются свое</w:t>
      </w:r>
      <w:r w:rsidR="007660DD">
        <w:rPr>
          <w:rFonts w:ascii="Times New Roman" w:hAnsi="Times New Roman" w:cs="Times New Roman"/>
          <w:sz w:val="28"/>
          <w:szCs w:val="28"/>
        </w:rPr>
        <w:t>временно. Сумма приобретенных материальных запасов</w:t>
      </w:r>
      <w:r w:rsidR="00BC1060">
        <w:rPr>
          <w:rFonts w:ascii="Times New Roman" w:hAnsi="Times New Roman" w:cs="Times New Roman"/>
          <w:sz w:val="28"/>
          <w:szCs w:val="28"/>
        </w:rPr>
        <w:t xml:space="preserve"> в отчетном периоде составила </w:t>
      </w:r>
      <w:r w:rsidR="00A34D6F">
        <w:rPr>
          <w:rFonts w:ascii="Times New Roman" w:hAnsi="Times New Roman" w:cs="Times New Roman"/>
          <w:sz w:val="28"/>
          <w:szCs w:val="28"/>
        </w:rPr>
        <w:t>3 949 438,35</w:t>
      </w:r>
      <w:r w:rsidR="00D830F7">
        <w:rPr>
          <w:rFonts w:ascii="Times New Roman" w:hAnsi="Times New Roman" w:cs="Times New Roman"/>
          <w:sz w:val="28"/>
          <w:szCs w:val="28"/>
        </w:rPr>
        <w:t xml:space="preserve"> </w:t>
      </w:r>
      <w:r w:rsidR="00D60E37">
        <w:rPr>
          <w:rFonts w:ascii="Times New Roman" w:hAnsi="Times New Roman" w:cs="Times New Roman"/>
          <w:sz w:val="28"/>
          <w:szCs w:val="28"/>
        </w:rPr>
        <w:t>руб.</w:t>
      </w:r>
      <w:r w:rsidRPr="00524E0B">
        <w:rPr>
          <w:rFonts w:ascii="Times New Roman" w:hAnsi="Times New Roman" w:cs="Times New Roman"/>
          <w:sz w:val="28"/>
          <w:szCs w:val="28"/>
        </w:rPr>
        <w:t xml:space="preserve"> Поставка товаров, работ и услуг осуществляется путем заключения простых договоров, проведения аукционов, размещения запроса котировок.</w:t>
      </w:r>
    </w:p>
    <w:p w:rsidR="00B77E2C" w:rsidRDefault="00B77E2C" w:rsidP="00BB665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улучшения состояния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ов</w:t>
      </w:r>
      <w:r w:rsidR="00BB665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дится их капитальный и текущий ремонт, замена отдельных комплектующих. В целях обеспечения сохранности нефинансовых активов проводятся </w:t>
      </w:r>
      <w:r>
        <w:rPr>
          <w:rFonts w:ascii="Times New Roman" w:hAnsi="Times New Roman" w:cs="Times New Roman"/>
          <w:sz w:val="28"/>
          <w:szCs w:val="28"/>
        </w:rPr>
        <w:lastRenderedPageBreak/>
        <w:t>инвентаризации, проверки соответствия данных по договорам аренды, безвозмездного пользовани</w:t>
      </w:r>
      <w:r w:rsidR="00D16397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D1639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24E0B" w:rsidRPr="00524E0B" w:rsidRDefault="00524E0B" w:rsidP="00F809D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E0B">
        <w:rPr>
          <w:rFonts w:ascii="Times New Roman" w:hAnsi="Times New Roman" w:cs="Times New Roman"/>
          <w:b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943899" w:rsidRPr="007E24A8" w:rsidRDefault="00943899" w:rsidP="00FA31F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4A8">
        <w:rPr>
          <w:rFonts w:ascii="Times New Roman" w:hAnsi="Times New Roman" w:cs="Times New Roman"/>
          <w:sz w:val="28"/>
          <w:szCs w:val="28"/>
        </w:rPr>
        <w:t>Исполнение</w:t>
      </w:r>
      <w:r w:rsidR="00152E2D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152E2D"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 w:rsidR="00152E2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E24A8">
        <w:rPr>
          <w:rFonts w:ascii="Times New Roman" w:hAnsi="Times New Roman" w:cs="Times New Roman"/>
          <w:sz w:val="28"/>
          <w:szCs w:val="28"/>
        </w:rPr>
        <w:t xml:space="preserve"> в отчетном периоде составило по доходам с учетом безвозм</w:t>
      </w:r>
      <w:r w:rsidR="00A22B26" w:rsidRPr="007E24A8">
        <w:rPr>
          <w:rFonts w:ascii="Times New Roman" w:hAnsi="Times New Roman" w:cs="Times New Roman"/>
          <w:sz w:val="28"/>
          <w:szCs w:val="28"/>
        </w:rPr>
        <w:t>ез</w:t>
      </w:r>
      <w:r w:rsidR="009C3BBA" w:rsidRPr="007E24A8">
        <w:rPr>
          <w:rFonts w:ascii="Times New Roman" w:hAnsi="Times New Roman" w:cs="Times New Roman"/>
          <w:sz w:val="28"/>
          <w:szCs w:val="28"/>
        </w:rPr>
        <w:t xml:space="preserve">дных </w:t>
      </w:r>
      <w:r w:rsidR="006A5B09" w:rsidRPr="007E24A8">
        <w:rPr>
          <w:rFonts w:ascii="Times New Roman" w:hAnsi="Times New Roman" w:cs="Times New Roman"/>
          <w:sz w:val="28"/>
          <w:szCs w:val="28"/>
        </w:rPr>
        <w:t>перечислений 548 483 421,40</w:t>
      </w:r>
      <w:r w:rsidR="000C48EA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="009C3BBA" w:rsidRPr="007E24A8">
        <w:rPr>
          <w:rFonts w:ascii="Times New Roman" w:hAnsi="Times New Roman" w:cs="Times New Roman"/>
          <w:sz w:val="28"/>
          <w:szCs w:val="28"/>
        </w:rPr>
        <w:t>руб</w:t>
      </w:r>
      <w:r w:rsidR="006A5B09" w:rsidRPr="007E24A8">
        <w:rPr>
          <w:rFonts w:ascii="Times New Roman" w:hAnsi="Times New Roman" w:cs="Times New Roman"/>
          <w:sz w:val="28"/>
          <w:szCs w:val="28"/>
        </w:rPr>
        <w:t>. (99,3</w:t>
      </w:r>
      <w:r w:rsidR="00A22B26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Pr="007E24A8">
        <w:rPr>
          <w:rFonts w:ascii="Times New Roman" w:hAnsi="Times New Roman" w:cs="Times New Roman"/>
          <w:sz w:val="28"/>
          <w:szCs w:val="28"/>
        </w:rPr>
        <w:t>% к уточненным бюджетным назначениям отчетного пе</w:t>
      </w:r>
      <w:r w:rsidR="00A22B26" w:rsidRPr="007E24A8">
        <w:rPr>
          <w:rFonts w:ascii="Times New Roman" w:hAnsi="Times New Roman" w:cs="Times New Roman"/>
          <w:sz w:val="28"/>
          <w:szCs w:val="28"/>
        </w:rPr>
        <w:t>ри</w:t>
      </w:r>
      <w:r w:rsidR="009C3BBA" w:rsidRPr="007E24A8">
        <w:rPr>
          <w:rFonts w:ascii="Times New Roman" w:hAnsi="Times New Roman" w:cs="Times New Roman"/>
          <w:sz w:val="28"/>
          <w:szCs w:val="28"/>
        </w:rPr>
        <w:t>ода</w:t>
      </w:r>
      <w:r w:rsidR="00FA31F6" w:rsidRPr="007E24A8">
        <w:rPr>
          <w:rFonts w:ascii="Times New Roman" w:hAnsi="Times New Roman" w:cs="Times New Roman"/>
          <w:sz w:val="28"/>
          <w:szCs w:val="28"/>
        </w:rPr>
        <w:t xml:space="preserve"> в сумме 552 430 155,84 руб.</w:t>
      </w:r>
      <w:r w:rsidR="009C3BBA" w:rsidRPr="007E24A8">
        <w:rPr>
          <w:rFonts w:ascii="Times New Roman" w:hAnsi="Times New Roman" w:cs="Times New Roman"/>
          <w:sz w:val="28"/>
          <w:szCs w:val="28"/>
        </w:rPr>
        <w:t xml:space="preserve">), по расходам </w:t>
      </w:r>
      <w:r w:rsidR="0068053F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="006A5B09" w:rsidRPr="007E24A8">
        <w:rPr>
          <w:rFonts w:ascii="Times New Roman" w:hAnsi="Times New Roman" w:cs="Times New Roman"/>
          <w:sz w:val="28"/>
          <w:szCs w:val="28"/>
        </w:rPr>
        <w:t>551 345 403,67 руб.  (95,9</w:t>
      </w:r>
      <w:r w:rsidR="00A22B26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Pr="007E24A8">
        <w:rPr>
          <w:rFonts w:ascii="Times New Roman" w:hAnsi="Times New Roman" w:cs="Times New Roman"/>
          <w:sz w:val="28"/>
          <w:szCs w:val="28"/>
        </w:rPr>
        <w:t>% к уточненным бюджетным назначен</w:t>
      </w:r>
      <w:r w:rsidR="006A5B09" w:rsidRPr="007E24A8">
        <w:rPr>
          <w:rFonts w:ascii="Times New Roman" w:hAnsi="Times New Roman" w:cs="Times New Roman"/>
          <w:sz w:val="28"/>
          <w:szCs w:val="28"/>
        </w:rPr>
        <w:t>иям отчетного периода</w:t>
      </w:r>
      <w:r w:rsidR="00FA31F6" w:rsidRPr="007E24A8">
        <w:rPr>
          <w:rFonts w:ascii="Times New Roman" w:hAnsi="Times New Roman" w:cs="Times New Roman"/>
          <w:sz w:val="28"/>
          <w:szCs w:val="28"/>
        </w:rPr>
        <w:t xml:space="preserve"> в сумме 574 899 755,39руб.</w:t>
      </w:r>
      <w:r w:rsidR="006A5B09" w:rsidRPr="007E24A8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6A5B09" w:rsidRPr="007E24A8">
        <w:rPr>
          <w:rFonts w:ascii="Times New Roman" w:hAnsi="Times New Roman" w:cs="Times New Roman"/>
          <w:sz w:val="28"/>
          <w:szCs w:val="28"/>
        </w:rPr>
        <w:t xml:space="preserve"> Де</w:t>
      </w:r>
      <w:r w:rsidR="000C48EA" w:rsidRPr="007E24A8">
        <w:rPr>
          <w:rFonts w:ascii="Times New Roman" w:hAnsi="Times New Roman" w:cs="Times New Roman"/>
          <w:sz w:val="28"/>
          <w:szCs w:val="28"/>
        </w:rPr>
        <w:t>фицит</w:t>
      </w:r>
      <w:r w:rsidR="00A22B26" w:rsidRPr="007E24A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A5B09" w:rsidRPr="007E24A8">
        <w:rPr>
          <w:rFonts w:ascii="Times New Roman" w:hAnsi="Times New Roman" w:cs="Times New Roman"/>
          <w:sz w:val="28"/>
          <w:szCs w:val="28"/>
        </w:rPr>
        <w:t xml:space="preserve"> составляет 2 861 982,27</w:t>
      </w:r>
      <w:r w:rsidRPr="007E24A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91448" w:rsidRDefault="00C91448" w:rsidP="00C914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Налоговые и неналоговые доходы районного бюджета на 2023 год   утверждены в сумме  143 628 211,54 руб., исполнены в сумме 140 873 590,26 руб., что составляет 98,1% от плановых назначений (не до поступило в бюджет района 2 754 621,28 руб</w:t>
      </w:r>
      <w:r w:rsidR="00A34D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C91448" w:rsidRDefault="00C91448" w:rsidP="00C914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Налог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 в 2023 году  был запланирован в сумме 59 961 561,00 рублей, исполнен  в  сумме 66 616 974,67  руб</w:t>
      </w:r>
      <w:r w:rsidR="00A34D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 или на 111,1%.</w:t>
      </w:r>
    </w:p>
    <w:p w:rsidR="00C91448" w:rsidRPr="00152E2D" w:rsidRDefault="00C91448" w:rsidP="00C9144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По налогам на товары (работы, услуги) реализуемые на территории РФ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,</w:t>
      </w:r>
      <w:proofErr w:type="gramEnd"/>
      <w:r w:rsidR="00152E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План на 2023 год составлял  507 651,00 руб., исполнено 1 444 230,38 руб. или 284,5 %.</w:t>
      </w:r>
    </w:p>
    <w:p w:rsidR="00C91448" w:rsidRPr="00152E2D" w:rsidRDefault="00C91448" w:rsidP="00C9144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По налогам  на совокупный доход </w:t>
      </w:r>
      <w:r w:rsidR="00152E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 на 2023 год составлял 30 870 060,00 руб., а исполнение  21 215 218,15 руб. План выполнен на 68,7 %. Недополучено в бюджет района 9 654 841,85 руб. Не исполнение плановых назначений объясняется несколькими причинами; Переход  части сельхоз производителей  с ЕСХН на другие формы бухгалтерского учета, тяжелая экономическая ситуация в стране.</w:t>
      </w:r>
      <w:proofErr w:type="gramEnd"/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2023 году в бюджет района транспортного налога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при плане в 14 952 959,00 поступило  19 219 052,10 руб.план исполнен на 129,5 %.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Государственная  пошлина   </w:t>
      </w:r>
      <w:r>
        <w:rPr>
          <w:rFonts w:ascii="Times New Roman" w:hAnsi="Times New Roman" w:cs="Times New Roman"/>
          <w:sz w:val="28"/>
          <w:szCs w:val="28"/>
        </w:rPr>
        <w:t>в 2023 году  планировалась  в  сумме       1600 000,00 руб</w:t>
      </w:r>
      <w:r w:rsidR="00A34D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а исполнена   в размере  1 272 541,90 руб.</w:t>
      </w:r>
      <w:r w:rsidR="00A34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Исполнение составило 79,5%.Назначения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исполнены на сумму 327 458,10 руб.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</w:t>
      </w:r>
      <w:r w:rsidR="00152E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Доходов  от использования имущества, находящегося в  государственной 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в 2023 году  планировалось получить 4 686 500,00 руб., поступило на 1 января 2024 года – 4 786 622,70 руб., или 102,1%. 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Платежей при пользовании природными ресурсами планировалось </w:t>
      </w:r>
      <w:r>
        <w:rPr>
          <w:rFonts w:ascii="Times New Roman" w:hAnsi="Times New Roman" w:cs="Times New Roman"/>
          <w:sz w:val="28"/>
          <w:szCs w:val="28"/>
        </w:rPr>
        <w:t>получить в 2023 году 400 627,47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лан исполнен на 100 % и составил в  суммовом выражении 400 627,47 руб.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Доходы от оказания платных услуг и компенсации затрат государства  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2023 года  составлял  115 860,00 руб., исполнение  76 426,00 руб., или 66%  Недополучено в бюджет района 39 434,00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причине не полной оплаты выставленных счетов за коммунальные услуги.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Доходы от продажи материальных  и нематериальных активов  на 2023 год </w:t>
      </w:r>
      <w:r>
        <w:rPr>
          <w:rFonts w:ascii="Times New Roman" w:hAnsi="Times New Roman" w:cs="Times New Roman"/>
          <w:sz w:val="28"/>
          <w:szCs w:val="28"/>
        </w:rPr>
        <w:t xml:space="preserve"> были запланированы  в сумме  28 586 791,54 руб., а исполнены  в сумме 9 895 456,89  руб.  или  на 34,6%.  Не  было реализовано имущество и земельные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запланированные к продаже. Недополучено в бюджет района  18 691 334,65 руб.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Штрафы, санкции  возмещение  ущерба  </w:t>
      </w:r>
    </w:p>
    <w:p w:rsidR="00C91448" w:rsidRDefault="00C91448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2023 года  составлял 1 946 201,53 руб., а  исполнение  15 951 850,81 руб. или 819,6%. </w:t>
      </w:r>
    </w:p>
    <w:p w:rsidR="00C91448" w:rsidRDefault="00152E2D" w:rsidP="00C9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91448">
        <w:rPr>
          <w:rFonts w:ascii="Times New Roman" w:hAnsi="Times New Roman" w:cs="Times New Roman"/>
          <w:sz w:val="28"/>
          <w:szCs w:val="28"/>
        </w:rPr>
        <w:t>Вместе с тем в 2023 наблюдается рост поступления некоторых доходов относительно прошлых лет, а именно</w:t>
      </w:r>
    </w:p>
    <w:p w:rsidR="002009D5" w:rsidRPr="00C91448" w:rsidRDefault="00C91448" w:rsidP="00C91448">
      <w:pPr>
        <w:ind w:left="360"/>
        <w:rPr>
          <w:rFonts w:ascii="Times New Roman" w:hAnsi="Times New Roman" w:cs="Times New Roman"/>
          <w:sz w:val="28"/>
          <w:szCs w:val="28"/>
        </w:rPr>
      </w:pPr>
      <w:r w:rsidRPr="00C91448">
        <w:rPr>
          <w:rFonts w:ascii="Times New Roman" w:hAnsi="Times New Roman" w:cs="Times New Roman"/>
          <w:sz w:val="28"/>
          <w:szCs w:val="28"/>
        </w:rPr>
        <w:t>НДФЛ  в  2023 поступило  66 616 974,57 руб., а в 2022  62 732 226,90 руб.  Поступления увеличились на  3 884 747 ,67 рублей или на  106,2 %.</w:t>
      </w:r>
    </w:p>
    <w:p w:rsidR="00943899" w:rsidRPr="007E24A8" w:rsidRDefault="00152E2D" w:rsidP="00943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43899" w:rsidRPr="007E24A8">
        <w:rPr>
          <w:rFonts w:ascii="Times New Roman" w:hAnsi="Times New Roman" w:cs="Times New Roman"/>
          <w:sz w:val="28"/>
          <w:szCs w:val="28"/>
        </w:rPr>
        <w:t>Поступление безвозмездных пе</w:t>
      </w:r>
      <w:r w:rsidR="009C3BBA" w:rsidRPr="007E24A8">
        <w:rPr>
          <w:rFonts w:ascii="Times New Roman" w:hAnsi="Times New Roman" w:cs="Times New Roman"/>
          <w:sz w:val="28"/>
          <w:szCs w:val="28"/>
        </w:rPr>
        <w:t>речис</w:t>
      </w:r>
      <w:r w:rsidR="006A5B09" w:rsidRPr="007E24A8">
        <w:rPr>
          <w:rFonts w:ascii="Times New Roman" w:hAnsi="Times New Roman" w:cs="Times New Roman"/>
          <w:sz w:val="28"/>
          <w:szCs w:val="28"/>
        </w:rPr>
        <w:t>лений составило 407 609 831,14</w:t>
      </w:r>
      <w:r w:rsidR="00E45A4E" w:rsidRPr="007E24A8">
        <w:rPr>
          <w:rFonts w:ascii="Times New Roman" w:hAnsi="Times New Roman" w:cs="Times New Roman"/>
          <w:sz w:val="28"/>
          <w:szCs w:val="28"/>
        </w:rPr>
        <w:t xml:space="preserve"> руб.   или 9</w:t>
      </w:r>
      <w:r w:rsidR="006A5B09" w:rsidRPr="007E24A8">
        <w:rPr>
          <w:rFonts w:ascii="Times New Roman" w:hAnsi="Times New Roman" w:cs="Times New Roman"/>
          <w:sz w:val="28"/>
          <w:szCs w:val="28"/>
        </w:rPr>
        <w:t>9,7</w:t>
      </w:r>
      <w:r w:rsidR="00E45A4E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="00943899" w:rsidRPr="007E24A8">
        <w:rPr>
          <w:rFonts w:ascii="Times New Roman" w:hAnsi="Times New Roman" w:cs="Times New Roman"/>
          <w:sz w:val="28"/>
          <w:szCs w:val="28"/>
        </w:rPr>
        <w:t>% от уточненного годового плана.</w:t>
      </w:r>
    </w:p>
    <w:p w:rsidR="002466F7" w:rsidRPr="007E24A8" w:rsidRDefault="00152E2D" w:rsidP="002466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Расходы </w:t>
      </w:r>
      <w:r w:rsidR="002466F7" w:rsidRPr="007E24A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отчетный период </w:t>
      </w:r>
      <w:r w:rsidR="00E45A4E" w:rsidRPr="007E24A8">
        <w:rPr>
          <w:rFonts w:ascii="Times New Roman" w:hAnsi="Times New Roman" w:cs="Times New Roman"/>
          <w:sz w:val="28"/>
          <w:szCs w:val="28"/>
        </w:rPr>
        <w:t xml:space="preserve"> у</w:t>
      </w:r>
      <w:r w:rsidR="006A5B09" w:rsidRPr="007E24A8">
        <w:rPr>
          <w:rFonts w:ascii="Times New Roman" w:hAnsi="Times New Roman" w:cs="Times New Roman"/>
          <w:sz w:val="28"/>
          <w:szCs w:val="28"/>
        </w:rPr>
        <w:t>тверждены в сумме 574 899 755,39</w:t>
      </w:r>
      <w:r w:rsidR="002466F7" w:rsidRPr="007E24A8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Start"/>
      <w:r w:rsidR="002466F7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="00E45A4E" w:rsidRPr="007E24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45A4E" w:rsidRPr="007E2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исполнение составило  </w:t>
      </w:r>
      <w:r w:rsidR="006A5B09" w:rsidRPr="007E24A8">
        <w:rPr>
          <w:rFonts w:ascii="Times New Roman" w:hAnsi="Times New Roman" w:cs="Times New Roman"/>
          <w:sz w:val="28"/>
          <w:szCs w:val="28"/>
        </w:rPr>
        <w:t xml:space="preserve"> 551 345 403,67 руб., что составляет 95,9</w:t>
      </w:r>
      <w:r w:rsidR="00E45A4E" w:rsidRPr="007E24A8">
        <w:rPr>
          <w:rFonts w:ascii="Times New Roman" w:hAnsi="Times New Roman" w:cs="Times New Roman"/>
          <w:sz w:val="28"/>
          <w:szCs w:val="28"/>
        </w:rPr>
        <w:t xml:space="preserve"> </w:t>
      </w:r>
      <w:r w:rsidR="002466F7" w:rsidRPr="007E24A8">
        <w:rPr>
          <w:rFonts w:ascii="Times New Roman" w:hAnsi="Times New Roman" w:cs="Times New Roman"/>
          <w:sz w:val="28"/>
          <w:szCs w:val="28"/>
        </w:rPr>
        <w:t>% от уточненных бюджетных назначений.</w:t>
      </w:r>
    </w:p>
    <w:p w:rsidR="002466F7" w:rsidRPr="004350DA" w:rsidRDefault="00152E2D" w:rsidP="002466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2466F7" w:rsidRPr="007E24A8">
        <w:rPr>
          <w:rFonts w:ascii="Times New Roman" w:hAnsi="Times New Roman" w:cs="Times New Roman"/>
          <w:sz w:val="28"/>
          <w:szCs w:val="28"/>
        </w:rPr>
        <w:t xml:space="preserve"> По следующим разделам бюджетной классификации  образовалось не исполнение  расходной части бюджета  более  5% от бюджетных назначений в том числе:</w:t>
      </w:r>
    </w:p>
    <w:p w:rsidR="00EA0E7A" w:rsidRPr="007E24A8" w:rsidRDefault="00152E2D" w:rsidP="00EA0E7A">
      <w:pPr>
        <w:spacing w:befor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</w:t>
      </w:r>
      <w:r w:rsidR="00EA0E7A" w:rsidRPr="007E24A8">
        <w:rPr>
          <w:rFonts w:ascii="Times New Roman" w:hAnsi="Times New Roman"/>
          <w:color w:val="000000"/>
          <w:sz w:val="28"/>
        </w:rPr>
        <w:t xml:space="preserve">Р0104   «Функционирование  местных администраций» средства </w:t>
      </w:r>
      <w:r w:rsidR="006A5B09" w:rsidRPr="007E24A8">
        <w:rPr>
          <w:rFonts w:ascii="Times New Roman" w:hAnsi="Times New Roman"/>
          <w:color w:val="000000"/>
          <w:sz w:val="28"/>
        </w:rPr>
        <w:t>не освоены в сумме  1 460 639,83</w:t>
      </w:r>
      <w:r w:rsidR="00EA0E7A" w:rsidRPr="007E24A8">
        <w:rPr>
          <w:rFonts w:ascii="Times New Roman" w:hAnsi="Times New Roman"/>
          <w:color w:val="000000"/>
          <w:sz w:val="28"/>
        </w:rPr>
        <w:t xml:space="preserve"> руб., из-за 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недопоступления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единого с/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х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налога (отсутствие финансирования) образовалась кредиторская задолженность по начислениям на выплаты по оплате труда и по другим направлениям расходов</w:t>
      </w:r>
    </w:p>
    <w:p w:rsidR="00EA0E7A" w:rsidRPr="007E24A8" w:rsidRDefault="00152E2D" w:rsidP="00EA0E7A">
      <w:pPr>
        <w:spacing w:before="240"/>
        <w:rPr>
          <w:rFonts w:ascii="Courier New" w:eastAsia="Courier New" w:hAnsi="Courier New" w:cs="Courier New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EA0E7A" w:rsidRPr="007E24A8">
        <w:rPr>
          <w:rFonts w:ascii="Times New Roman" w:hAnsi="Times New Roman"/>
          <w:color w:val="000000"/>
          <w:sz w:val="28"/>
        </w:rPr>
        <w:t>Р0111</w:t>
      </w:r>
      <w:r w:rsidR="00EA0E7A" w:rsidRPr="007E24A8">
        <w:rPr>
          <w:rFonts w:ascii="Times New Roman" w:hAnsi="Times New Roman"/>
          <w:color w:val="000000"/>
          <w:sz w:val="24"/>
        </w:rPr>
        <w:t xml:space="preserve"> </w:t>
      </w:r>
      <w:r w:rsidR="00EA0E7A" w:rsidRPr="007E24A8">
        <w:rPr>
          <w:rFonts w:ascii="Times New Roman" w:hAnsi="Times New Roman"/>
          <w:color w:val="000000"/>
          <w:sz w:val="28"/>
        </w:rPr>
        <w:t>«Резервные фонды»  с</w:t>
      </w:r>
      <w:r w:rsidR="005B21F0" w:rsidRPr="007E24A8">
        <w:rPr>
          <w:rFonts w:ascii="Times New Roman" w:hAnsi="Times New Roman"/>
          <w:color w:val="000000"/>
          <w:sz w:val="28"/>
        </w:rPr>
        <w:t>редства не освоены в сумме 50</w:t>
      </w:r>
      <w:r w:rsidR="006A5B09" w:rsidRPr="007E24A8">
        <w:rPr>
          <w:rFonts w:ascii="Times New Roman" w:hAnsi="Times New Roman"/>
          <w:color w:val="000000"/>
          <w:sz w:val="28"/>
        </w:rPr>
        <w:t xml:space="preserve"> </w:t>
      </w:r>
      <w:r w:rsidR="005B21F0" w:rsidRPr="007E24A8">
        <w:rPr>
          <w:rFonts w:ascii="Times New Roman" w:hAnsi="Times New Roman"/>
          <w:color w:val="000000"/>
          <w:sz w:val="28"/>
        </w:rPr>
        <w:t>0</w:t>
      </w:r>
      <w:r w:rsidR="00EA0E7A" w:rsidRPr="007E24A8">
        <w:rPr>
          <w:rFonts w:ascii="Times New Roman" w:hAnsi="Times New Roman"/>
          <w:color w:val="000000"/>
          <w:sz w:val="28"/>
        </w:rPr>
        <w:t>00,00 руб.,  не возникло потребности в освоении средств.</w:t>
      </w:r>
      <w:r w:rsidR="00EA0E7A" w:rsidRPr="007E24A8">
        <w:rPr>
          <w:rFonts w:ascii="Times New Roman" w:hAnsi="Times New Roman"/>
          <w:color w:val="000000"/>
          <w:sz w:val="24"/>
        </w:rPr>
        <w:t xml:space="preserve">                         </w:t>
      </w:r>
    </w:p>
    <w:p w:rsidR="00EA0E7A" w:rsidRPr="007E24A8" w:rsidRDefault="00152E2D" w:rsidP="00EA0E7A">
      <w:pPr>
        <w:spacing w:befor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EA0E7A" w:rsidRPr="007E24A8">
        <w:rPr>
          <w:rFonts w:ascii="Times New Roman" w:hAnsi="Times New Roman"/>
          <w:color w:val="000000"/>
          <w:sz w:val="28"/>
        </w:rPr>
        <w:t>Р0113 «Другие общегосударственные вопросы» не освоены</w:t>
      </w:r>
      <w:r w:rsidR="006A5B09" w:rsidRPr="007E24A8">
        <w:rPr>
          <w:rFonts w:ascii="Times New Roman" w:hAnsi="Times New Roman"/>
          <w:color w:val="000000"/>
          <w:sz w:val="28"/>
        </w:rPr>
        <w:t xml:space="preserve"> средства на сумму  1 131 802,55</w:t>
      </w:r>
      <w:r w:rsidR="00EA0E7A" w:rsidRPr="007E24A8">
        <w:rPr>
          <w:rFonts w:ascii="Times New Roman" w:hAnsi="Times New Roman"/>
          <w:color w:val="000000"/>
          <w:sz w:val="28"/>
        </w:rPr>
        <w:t xml:space="preserve"> руб., из-за 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недопоступления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единого с/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х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налога (отсутствие финансирования) образовалась кредиторская задолженность по начислениям на выплаты по оплате труда и по другим направлениям расходов</w:t>
      </w:r>
    </w:p>
    <w:p w:rsidR="00EA0E7A" w:rsidRPr="007E24A8" w:rsidRDefault="00152E2D" w:rsidP="00EA0E7A">
      <w:pPr>
        <w:spacing w:before="24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EA0E7A" w:rsidRPr="007E24A8">
        <w:rPr>
          <w:rFonts w:ascii="Times New Roman" w:hAnsi="Times New Roman"/>
          <w:color w:val="000000"/>
          <w:sz w:val="28"/>
        </w:rPr>
        <w:t>Р0412</w:t>
      </w:r>
      <w:r w:rsidR="00EA0E7A" w:rsidRPr="007E24A8">
        <w:t xml:space="preserve">  «</w:t>
      </w:r>
      <w:r w:rsidR="00EA0E7A" w:rsidRPr="007E24A8">
        <w:rPr>
          <w:rFonts w:ascii="Times New Roman" w:hAnsi="Times New Roman"/>
          <w:color w:val="000000"/>
          <w:sz w:val="28"/>
        </w:rPr>
        <w:t>Другие вопросы в области национальной экономики» не освое</w:t>
      </w:r>
      <w:r w:rsidR="006A5B09" w:rsidRPr="007E24A8">
        <w:rPr>
          <w:rFonts w:ascii="Times New Roman" w:hAnsi="Times New Roman"/>
          <w:color w:val="000000"/>
          <w:sz w:val="28"/>
        </w:rPr>
        <w:t>ны средства на сумму  3 777 535,44</w:t>
      </w:r>
      <w:r w:rsidR="00EA0E7A" w:rsidRPr="007E24A8">
        <w:rPr>
          <w:rFonts w:ascii="Times New Roman" w:hAnsi="Times New Roman"/>
          <w:color w:val="000000"/>
          <w:sz w:val="28"/>
        </w:rPr>
        <w:t xml:space="preserve">  руб., из-за 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недопоступления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единого с/</w:t>
      </w:r>
      <w:proofErr w:type="spellStart"/>
      <w:r w:rsidR="00EA0E7A" w:rsidRPr="007E24A8">
        <w:rPr>
          <w:rFonts w:ascii="Times New Roman" w:hAnsi="Times New Roman"/>
          <w:color w:val="000000"/>
          <w:sz w:val="28"/>
        </w:rPr>
        <w:t>х</w:t>
      </w:r>
      <w:proofErr w:type="spellEnd"/>
      <w:r w:rsidR="00EA0E7A" w:rsidRPr="007E24A8">
        <w:rPr>
          <w:rFonts w:ascii="Times New Roman" w:hAnsi="Times New Roman"/>
          <w:color w:val="000000"/>
          <w:sz w:val="28"/>
        </w:rPr>
        <w:t xml:space="preserve"> налога (отсутствие финансирования) образовалась кредиторская задолженность по начислениям на выплаты по оплате труда и по другим направлениям расходов</w:t>
      </w:r>
    </w:p>
    <w:p w:rsidR="00EA0E7A" w:rsidRPr="007E24A8" w:rsidRDefault="00152E2D" w:rsidP="00EA0E7A">
      <w:pPr>
        <w:spacing w:before="240"/>
        <w:rPr>
          <w:rFonts w:ascii="Courier New" w:eastAsia="Courier New" w:hAnsi="Courier New" w:cs="Courier New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="00EA0E7A" w:rsidRPr="007E24A8">
        <w:rPr>
          <w:rFonts w:ascii="Times New Roman" w:hAnsi="Times New Roman"/>
          <w:color w:val="000000"/>
          <w:sz w:val="28"/>
        </w:rPr>
        <w:t>Р1003 «Социальное обеспечение населения» не осв</w:t>
      </w:r>
      <w:r w:rsidR="006A5B09" w:rsidRPr="007E24A8">
        <w:rPr>
          <w:rFonts w:ascii="Times New Roman" w:hAnsi="Times New Roman"/>
          <w:color w:val="000000"/>
          <w:sz w:val="28"/>
        </w:rPr>
        <w:t>оены средства на сумму 18 130,17</w:t>
      </w:r>
      <w:r w:rsidR="00EA0E7A" w:rsidRPr="007E24A8">
        <w:rPr>
          <w:rFonts w:ascii="Times New Roman" w:hAnsi="Times New Roman"/>
          <w:color w:val="000000"/>
          <w:sz w:val="28"/>
        </w:rPr>
        <w:t>   руб.-  не возникло потребности в освоении средств.</w:t>
      </w:r>
    </w:p>
    <w:p w:rsidR="006B081C" w:rsidRPr="007E24A8" w:rsidRDefault="00757C33" w:rsidP="00757C33">
      <w:pPr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6B081C" w:rsidRPr="007E24A8">
        <w:rPr>
          <w:rFonts w:ascii="Times New Roman" w:hAnsi="Times New Roman" w:cs="Times New Roman"/>
          <w:sz w:val="28"/>
          <w:szCs w:val="28"/>
        </w:rPr>
        <w:t>За отчетный период в муниципальном районе проведена работа по реализации  целевых программ, на ко</w:t>
      </w:r>
      <w:r w:rsidR="00303FA2" w:rsidRPr="007E24A8">
        <w:rPr>
          <w:rFonts w:ascii="Times New Roman" w:hAnsi="Times New Roman" w:cs="Times New Roman"/>
          <w:sz w:val="28"/>
          <w:szCs w:val="28"/>
        </w:rPr>
        <w:t>торы</w:t>
      </w:r>
      <w:r w:rsidR="006A5B09" w:rsidRPr="007E24A8">
        <w:rPr>
          <w:rFonts w:ascii="Times New Roman" w:hAnsi="Times New Roman" w:cs="Times New Roman"/>
          <w:sz w:val="28"/>
          <w:szCs w:val="28"/>
        </w:rPr>
        <w:t>е было направлено 459 576 536,24  руб. (95,9</w:t>
      </w:r>
      <w:r w:rsidR="006B081C" w:rsidRPr="007E24A8">
        <w:rPr>
          <w:rFonts w:ascii="Times New Roman" w:hAnsi="Times New Roman" w:cs="Times New Roman"/>
          <w:sz w:val="28"/>
          <w:szCs w:val="28"/>
        </w:rPr>
        <w:t xml:space="preserve"> % от уточненных бюджетных назначений года). </w:t>
      </w:r>
    </w:p>
    <w:p w:rsidR="00152E2D" w:rsidRDefault="00152E2D" w:rsidP="006B08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81C" w:rsidRPr="007E24A8" w:rsidRDefault="006B081C" w:rsidP="006B081C">
      <w:pPr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 xml:space="preserve">В том числе                  </w:t>
      </w:r>
    </w:p>
    <w:p w:rsidR="00152E2D" w:rsidRDefault="00152E2D" w:rsidP="006A5B09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</w:p>
    <w:p w:rsidR="00152E2D" w:rsidRDefault="00152E2D" w:rsidP="006A5B09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</w:p>
    <w:p w:rsidR="00152E2D" w:rsidRDefault="00152E2D" w:rsidP="006A5B09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</w:p>
    <w:p w:rsidR="006A5B09" w:rsidRPr="007E24A8" w:rsidRDefault="006B081C" w:rsidP="006A5B09">
      <w:pPr>
        <w:spacing w:before="240"/>
        <w:jc w:val="center"/>
        <w:rPr>
          <w:rFonts w:ascii="Times New Roman" w:hAnsi="Times New Roman"/>
          <w:color w:val="000000"/>
          <w:sz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tbl>
      <w:tblPr>
        <w:tblW w:w="9775" w:type="dxa"/>
        <w:tblInd w:w="114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38"/>
        <w:gridCol w:w="1985"/>
        <w:gridCol w:w="1984"/>
        <w:gridCol w:w="2268"/>
      </w:tblGrid>
      <w:tr w:rsidR="006A5B09" w:rsidRPr="007E24A8" w:rsidTr="00BF10C6">
        <w:trPr>
          <w:trHeight w:val="431"/>
        </w:trPr>
        <w:tc>
          <w:tcPr>
            <w:tcW w:w="3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B09" w:rsidRPr="007E24A8" w:rsidRDefault="006A5B09" w:rsidP="00E35EB8">
            <w:pPr>
              <w:spacing w:before="240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B09" w:rsidRPr="007E24A8" w:rsidRDefault="006A5B09" w:rsidP="00E35EB8">
            <w:pPr>
              <w:spacing w:before="240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ассигнования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B09" w:rsidRPr="007E24A8" w:rsidRDefault="006A5B09" w:rsidP="00E35EB8">
            <w:pPr>
              <w:spacing w:before="240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B09" w:rsidRPr="007E24A8" w:rsidRDefault="006A5B09" w:rsidP="00E35EB8">
            <w:pPr>
              <w:spacing w:before="240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6A5B09" w:rsidRPr="00A0796A" w:rsidTr="00BF10C6">
        <w:trPr>
          <w:trHeight w:val="1335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Перелюбском</w:t>
            </w:r>
            <w:proofErr w:type="spell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районе»        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Courier New" w:hAnsi="Times New Roman" w:cs="Times New Roman"/>
                <w:sz w:val="28"/>
                <w:szCs w:val="28"/>
              </w:rPr>
              <w:t>381487690,38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Courier New" w:hAnsi="Times New Roman" w:cs="Times New Roman"/>
                <w:sz w:val="28"/>
                <w:szCs w:val="28"/>
              </w:rPr>
              <w:t>367985291,90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6A5B09" w:rsidRPr="00A0796A" w:rsidTr="00BF10C6">
        <w:trPr>
          <w:trHeight w:val="1759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Перелюбском</w:t>
            </w:r>
            <w:proofErr w:type="spell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 Саратовской области»                 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56219353,59</w:t>
            </w:r>
          </w:p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54259285,43</w:t>
            </w:r>
          </w:p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  <w:p w:rsidR="006A5B09" w:rsidRPr="007E24A8" w:rsidRDefault="006A5B09" w:rsidP="00E35EB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</w:tr>
      <w:tr w:rsidR="006A5B09" w:rsidRPr="00A0796A" w:rsidTr="00BF10C6">
        <w:trPr>
          <w:trHeight w:val="468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"Уточнение сведений о границах населенных пунктов и территориальных зон в </w:t>
            </w:r>
            <w:proofErr w:type="gram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едином</w:t>
            </w:r>
            <w:proofErr w:type="gram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госреестре</w:t>
            </w:r>
            <w:proofErr w:type="spell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недвижимости"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7395000,00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A0796A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3697499,91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A0796A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6A5B09"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6A5B09" w:rsidRPr="00A0796A" w:rsidTr="00BF10C6">
        <w:trPr>
          <w:trHeight w:val="468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"Охрана окружающей среды на территории </w:t>
            </w:r>
            <w:proofErr w:type="spell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Перелюбского</w:t>
            </w:r>
            <w:proofErr w:type="spell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на 2023-2025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1952613,65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1832500,00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93,8%</w:t>
            </w:r>
          </w:p>
        </w:tc>
      </w:tr>
      <w:tr w:rsidR="006A5B09" w:rsidRPr="00A0796A" w:rsidTr="00BF10C6">
        <w:trPr>
          <w:trHeight w:val="468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"Капитальный ремонт, ремонт и содержание автомобильных дорог местного значения в границах </w:t>
            </w:r>
            <w:proofErr w:type="spellStart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Перелюбского</w:t>
            </w:r>
            <w:proofErr w:type="spellEnd"/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на 2021-23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31975959,00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31801959,00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6A5B09" w:rsidRPr="006628FA" w:rsidTr="00BF10C6">
        <w:trPr>
          <w:trHeight w:val="221"/>
        </w:trPr>
        <w:tc>
          <w:tcPr>
            <w:tcW w:w="3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6A5B09" w:rsidP="00E35EB8">
            <w:pPr>
              <w:spacing w:before="24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A0796A" w:rsidP="00E35EB8">
            <w:pPr>
              <w:spacing w:before="24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Courier New" w:hAnsi="Times New Roman" w:cs="Times New Roman"/>
                <w:sz w:val="28"/>
                <w:szCs w:val="28"/>
              </w:rPr>
              <w:t>479030616,62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A0796A" w:rsidP="00E35EB8">
            <w:pPr>
              <w:spacing w:before="24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Courier New" w:hAnsi="Times New Roman" w:cs="Times New Roman"/>
                <w:sz w:val="28"/>
                <w:szCs w:val="28"/>
              </w:rPr>
              <w:t>459576536,24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B09" w:rsidRPr="007E24A8" w:rsidRDefault="00A0796A" w:rsidP="00E35EB8">
            <w:pPr>
              <w:spacing w:before="240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95,9</w:t>
            </w:r>
            <w:r w:rsidR="006A5B09" w:rsidRPr="007E2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5B21F0" w:rsidRDefault="005B21F0" w:rsidP="006A5B09">
      <w:pPr>
        <w:spacing w:before="240"/>
        <w:jc w:val="center"/>
        <w:rPr>
          <w:rFonts w:ascii="Courier New" w:eastAsia="Courier New" w:hAnsi="Courier New" w:cs="Courier New"/>
        </w:rPr>
      </w:pPr>
      <w:r>
        <w:rPr>
          <w:rFonts w:ascii="Times New Roman" w:hAnsi="Times New Roman"/>
          <w:color w:val="000000"/>
          <w:sz w:val="28"/>
        </w:rPr>
        <w:t>       </w:t>
      </w:r>
    </w:p>
    <w:p w:rsidR="002466F7" w:rsidRPr="00BB43CC" w:rsidRDefault="002466F7" w:rsidP="005B21F0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9C54B4" w:rsidRDefault="009C3BBA" w:rsidP="00D60E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E37">
        <w:rPr>
          <w:rFonts w:ascii="Times New Roman" w:hAnsi="Times New Roman" w:cs="Times New Roman"/>
          <w:sz w:val="28"/>
          <w:szCs w:val="28"/>
        </w:rPr>
        <w:t xml:space="preserve">   </w:t>
      </w:r>
      <w:r w:rsidR="0096027C">
        <w:rPr>
          <w:rFonts w:ascii="Times New Roman" w:hAnsi="Times New Roman" w:cs="Times New Roman"/>
          <w:sz w:val="28"/>
          <w:szCs w:val="28"/>
        </w:rPr>
        <w:t>Остаток средств на единых</w:t>
      </w:r>
      <w:r w:rsidR="009C54B4">
        <w:rPr>
          <w:rFonts w:ascii="Times New Roman" w:hAnsi="Times New Roman" w:cs="Times New Roman"/>
          <w:sz w:val="28"/>
          <w:szCs w:val="28"/>
        </w:rPr>
        <w:t xml:space="preserve"> счет</w:t>
      </w:r>
      <w:r w:rsidR="0096027C">
        <w:rPr>
          <w:rFonts w:ascii="Times New Roman" w:hAnsi="Times New Roman" w:cs="Times New Roman"/>
          <w:sz w:val="28"/>
          <w:szCs w:val="28"/>
        </w:rPr>
        <w:t>ах</w:t>
      </w:r>
      <w:r w:rsidR="009C54B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350DA">
        <w:rPr>
          <w:rFonts w:ascii="Times New Roman" w:hAnsi="Times New Roman" w:cs="Times New Roman"/>
          <w:sz w:val="28"/>
          <w:szCs w:val="28"/>
        </w:rPr>
        <w:t xml:space="preserve"> </w:t>
      </w:r>
      <w:r w:rsidR="00D60E37">
        <w:rPr>
          <w:rFonts w:ascii="Times New Roman" w:hAnsi="Times New Roman" w:cs="Times New Roman"/>
          <w:sz w:val="28"/>
          <w:szCs w:val="28"/>
        </w:rPr>
        <w:t xml:space="preserve"> </w:t>
      </w:r>
      <w:r w:rsidR="009C54B4">
        <w:rPr>
          <w:rFonts w:ascii="Times New Roman" w:hAnsi="Times New Roman" w:cs="Times New Roman"/>
          <w:sz w:val="28"/>
          <w:szCs w:val="28"/>
        </w:rPr>
        <w:t>муниципального района на</w:t>
      </w:r>
      <w:r w:rsidR="00A34D6F">
        <w:rPr>
          <w:rFonts w:ascii="Times New Roman" w:hAnsi="Times New Roman" w:cs="Times New Roman"/>
          <w:sz w:val="28"/>
          <w:szCs w:val="28"/>
        </w:rPr>
        <w:t xml:space="preserve"> 1 января 2024 года составляет  19 607 617,28</w:t>
      </w:r>
      <w:r w:rsidR="00D60E37">
        <w:rPr>
          <w:rFonts w:ascii="Times New Roman" w:hAnsi="Times New Roman" w:cs="Times New Roman"/>
          <w:sz w:val="28"/>
          <w:szCs w:val="28"/>
        </w:rPr>
        <w:t xml:space="preserve"> </w:t>
      </w:r>
      <w:r w:rsidR="009C54B4">
        <w:rPr>
          <w:rFonts w:ascii="Times New Roman" w:hAnsi="Times New Roman" w:cs="Times New Roman"/>
          <w:sz w:val="28"/>
          <w:szCs w:val="28"/>
        </w:rPr>
        <w:t>руб. в том числе:</w:t>
      </w:r>
    </w:p>
    <w:p w:rsidR="00D60E37" w:rsidRDefault="00F62A66" w:rsidP="00D60E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</w:t>
      </w:r>
      <w:r w:rsidR="004350DA">
        <w:rPr>
          <w:rFonts w:ascii="Times New Roman" w:hAnsi="Times New Roman" w:cs="Times New Roman"/>
          <w:sz w:val="28"/>
          <w:szCs w:val="28"/>
        </w:rPr>
        <w:t>ы</w:t>
      </w:r>
      <w:r w:rsidR="00A34D6F">
        <w:rPr>
          <w:rFonts w:ascii="Times New Roman" w:hAnsi="Times New Roman" w:cs="Times New Roman"/>
          <w:sz w:val="28"/>
          <w:szCs w:val="28"/>
        </w:rPr>
        <w:t>е средства в сумме  19 607 617,28</w:t>
      </w:r>
      <w:r w:rsidR="00847440">
        <w:rPr>
          <w:rFonts w:ascii="Times New Roman" w:hAnsi="Times New Roman" w:cs="Times New Roman"/>
          <w:sz w:val="28"/>
          <w:szCs w:val="28"/>
        </w:rPr>
        <w:t xml:space="preserve"> </w:t>
      </w:r>
      <w:r w:rsidR="00A34D6F">
        <w:rPr>
          <w:rFonts w:ascii="Times New Roman" w:hAnsi="Times New Roman" w:cs="Times New Roman"/>
          <w:sz w:val="28"/>
          <w:szCs w:val="28"/>
        </w:rPr>
        <w:t>руб.</w:t>
      </w:r>
    </w:p>
    <w:p w:rsidR="00D60E37" w:rsidRDefault="00D60E37" w:rsidP="00327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F6A2B" w:rsidRPr="00C503AA" w:rsidRDefault="00FF6A2B" w:rsidP="00F809D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BBB">
        <w:rPr>
          <w:rFonts w:ascii="Times New Roman" w:hAnsi="Times New Roman" w:cs="Times New Roman"/>
          <w:b/>
          <w:sz w:val="28"/>
          <w:szCs w:val="28"/>
        </w:rPr>
        <w:t>Раздел 4 "Анализ показателей финансовой отчетности</w:t>
      </w:r>
      <w:r w:rsidR="00561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BBB" w:rsidRPr="00C503AA">
        <w:rPr>
          <w:rFonts w:ascii="Times New Roman" w:hAnsi="Times New Roman" w:cs="Times New Roman"/>
          <w:b/>
          <w:sz w:val="28"/>
          <w:szCs w:val="28"/>
        </w:rPr>
        <w:t>субъекта бюджетной отчетности"</w:t>
      </w:r>
    </w:p>
    <w:p w:rsidR="005949EA" w:rsidRDefault="008D625D" w:rsidP="000A673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3AA">
        <w:rPr>
          <w:rFonts w:ascii="Times New Roman" w:hAnsi="Times New Roman" w:cs="Times New Roman"/>
          <w:sz w:val="28"/>
          <w:szCs w:val="28"/>
        </w:rPr>
        <w:t xml:space="preserve"> Имущество казн</w:t>
      </w:r>
      <w:r w:rsidR="003A3E0E" w:rsidRPr="00C503AA">
        <w:rPr>
          <w:rFonts w:ascii="Times New Roman" w:hAnsi="Times New Roman" w:cs="Times New Roman"/>
          <w:sz w:val="28"/>
          <w:szCs w:val="28"/>
        </w:rPr>
        <w:t xml:space="preserve">ы </w:t>
      </w:r>
      <w:r w:rsidR="00502BBE" w:rsidRPr="00C503AA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502BBE" w:rsidRPr="00C503AA">
        <w:rPr>
          <w:rFonts w:ascii="Times New Roman" w:hAnsi="Times New Roman" w:cs="Times New Roman"/>
          <w:sz w:val="28"/>
          <w:szCs w:val="28"/>
        </w:rPr>
        <w:t>Перелюбского</w:t>
      </w:r>
      <w:proofErr w:type="spellEnd"/>
      <w:r w:rsidRPr="00C503AA">
        <w:rPr>
          <w:rFonts w:ascii="Times New Roman" w:hAnsi="Times New Roman" w:cs="Times New Roman"/>
          <w:sz w:val="28"/>
          <w:szCs w:val="28"/>
        </w:rPr>
        <w:t xml:space="preserve"> му</w:t>
      </w:r>
      <w:r w:rsidR="00502BBE" w:rsidRPr="00C503AA">
        <w:rPr>
          <w:rFonts w:ascii="Times New Roman" w:hAnsi="Times New Roman" w:cs="Times New Roman"/>
          <w:sz w:val="28"/>
          <w:szCs w:val="28"/>
        </w:rPr>
        <w:t>ниц</w:t>
      </w:r>
      <w:r w:rsidR="00B77392" w:rsidRPr="00C503AA">
        <w:rPr>
          <w:rFonts w:ascii="Times New Roman" w:hAnsi="Times New Roman" w:cs="Times New Roman"/>
          <w:sz w:val="28"/>
          <w:szCs w:val="28"/>
        </w:rPr>
        <w:t>ипального района</w:t>
      </w:r>
      <w:r w:rsidR="004350DA">
        <w:rPr>
          <w:rFonts w:ascii="Times New Roman" w:hAnsi="Times New Roman" w:cs="Times New Roman"/>
          <w:sz w:val="28"/>
          <w:szCs w:val="28"/>
        </w:rPr>
        <w:t xml:space="preserve"> по остаточной стоимости</w:t>
      </w:r>
      <w:r w:rsidR="00B77392" w:rsidRPr="00C503AA">
        <w:rPr>
          <w:rFonts w:ascii="Times New Roman" w:hAnsi="Times New Roman" w:cs="Times New Roman"/>
          <w:sz w:val="28"/>
          <w:szCs w:val="28"/>
        </w:rPr>
        <w:t xml:space="preserve"> </w:t>
      </w:r>
      <w:r w:rsidR="004350DA">
        <w:rPr>
          <w:rFonts w:ascii="Times New Roman" w:hAnsi="Times New Roman" w:cs="Times New Roman"/>
          <w:sz w:val="28"/>
          <w:szCs w:val="28"/>
        </w:rPr>
        <w:t xml:space="preserve">учтено </w:t>
      </w:r>
      <w:r w:rsidR="00A34D6F">
        <w:rPr>
          <w:rFonts w:ascii="Times New Roman" w:hAnsi="Times New Roman" w:cs="Times New Roman"/>
          <w:sz w:val="28"/>
          <w:szCs w:val="28"/>
        </w:rPr>
        <w:t>на сумму 216 450 941,76</w:t>
      </w:r>
      <w:r w:rsidR="00EE514E" w:rsidRPr="00C503AA">
        <w:rPr>
          <w:rFonts w:ascii="Times New Roman" w:hAnsi="Times New Roman" w:cs="Times New Roman"/>
          <w:sz w:val="28"/>
          <w:szCs w:val="28"/>
        </w:rPr>
        <w:t xml:space="preserve"> руб.  </w:t>
      </w:r>
      <w:r w:rsidR="00344CE9">
        <w:rPr>
          <w:rFonts w:ascii="Times New Roman" w:hAnsi="Times New Roman" w:cs="Times New Roman"/>
          <w:sz w:val="28"/>
          <w:szCs w:val="28"/>
        </w:rPr>
        <w:t xml:space="preserve">В отчетном году поступило </w:t>
      </w:r>
      <w:r w:rsidR="005116FF">
        <w:rPr>
          <w:rFonts w:ascii="Times New Roman" w:hAnsi="Times New Roman" w:cs="Times New Roman"/>
          <w:sz w:val="28"/>
          <w:szCs w:val="28"/>
        </w:rPr>
        <w:t xml:space="preserve"> </w:t>
      </w:r>
      <w:r w:rsidR="00EC263C" w:rsidRPr="00C503AA">
        <w:rPr>
          <w:rFonts w:ascii="Times New Roman" w:hAnsi="Times New Roman" w:cs="Times New Roman"/>
          <w:sz w:val="28"/>
          <w:szCs w:val="28"/>
        </w:rPr>
        <w:t xml:space="preserve"> и</w:t>
      </w:r>
      <w:r w:rsidR="003A3E0E" w:rsidRPr="00C503AA">
        <w:rPr>
          <w:rFonts w:ascii="Times New Roman" w:hAnsi="Times New Roman" w:cs="Times New Roman"/>
          <w:sz w:val="28"/>
          <w:szCs w:val="28"/>
        </w:rPr>
        <w:t>мущес</w:t>
      </w:r>
      <w:r w:rsidR="002D3D72">
        <w:rPr>
          <w:rFonts w:ascii="Times New Roman" w:hAnsi="Times New Roman" w:cs="Times New Roman"/>
          <w:sz w:val="28"/>
          <w:szCs w:val="28"/>
        </w:rPr>
        <w:t xml:space="preserve">тва казны </w:t>
      </w:r>
      <w:r w:rsidR="00344CE9">
        <w:rPr>
          <w:rFonts w:ascii="Times New Roman" w:hAnsi="Times New Roman" w:cs="Times New Roman"/>
          <w:sz w:val="28"/>
          <w:szCs w:val="28"/>
        </w:rPr>
        <w:t>на сумму 3 142 082,0 руб.</w:t>
      </w:r>
    </w:p>
    <w:p w:rsidR="00FB1A02" w:rsidRDefault="00FB1A02" w:rsidP="00FB1A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344CE9">
        <w:rPr>
          <w:rFonts w:ascii="Times New Roman" w:hAnsi="Times New Roman" w:cs="Times New Roman"/>
          <w:sz w:val="28"/>
          <w:szCs w:val="28"/>
        </w:rPr>
        <w:t xml:space="preserve">внутренние обороты </w:t>
      </w:r>
      <w:r>
        <w:rPr>
          <w:rFonts w:ascii="Times New Roman" w:hAnsi="Times New Roman" w:cs="Times New Roman"/>
          <w:sz w:val="28"/>
          <w:szCs w:val="28"/>
        </w:rPr>
        <w:t xml:space="preserve"> между муниципальным районом и сельскими по</w:t>
      </w:r>
      <w:r w:rsidR="005116FF">
        <w:rPr>
          <w:rFonts w:ascii="Times New Roman" w:hAnsi="Times New Roman" w:cs="Times New Roman"/>
          <w:sz w:val="28"/>
          <w:szCs w:val="28"/>
        </w:rPr>
        <w:t>с</w:t>
      </w:r>
      <w:r w:rsidR="00344CE9">
        <w:rPr>
          <w:rFonts w:ascii="Times New Roman" w:hAnsi="Times New Roman" w:cs="Times New Roman"/>
          <w:sz w:val="28"/>
          <w:szCs w:val="28"/>
        </w:rPr>
        <w:t>елениями учтены на сумму 29 517 761,50</w:t>
      </w:r>
      <w:r w:rsidR="005116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руб., в том числе по межбюджетн</w:t>
      </w:r>
      <w:r w:rsidR="005116FF">
        <w:rPr>
          <w:rFonts w:ascii="Times New Roman" w:hAnsi="Times New Roman" w:cs="Times New Roman"/>
          <w:sz w:val="28"/>
          <w:szCs w:val="28"/>
        </w:rPr>
        <w:t>ым т</w:t>
      </w:r>
      <w:r w:rsidR="00344CE9">
        <w:rPr>
          <w:rFonts w:ascii="Times New Roman" w:hAnsi="Times New Roman" w:cs="Times New Roman"/>
          <w:sz w:val="28"/>
          <w:szCs w:val="28"/>
        </w:rPr>
        <w:t>рансфертам в виде дотаций и иных межбюджетных трансфертов в сумме 7 607 155,0</w:t>
      </w:r>
      <w:r w:rsidR="005116FF">
        <w:rPr>
          <w:rFonts w:ascii="Times New Roman" w:hAnsi="Times New Roman" w:cs="Times New Roman"/>
          <w:sz w:val="28"/>
          <w:szCs w:val="28"/>
        </w:rPr>
        <w:t xml:space="preserve"> руб.</w:t>
      </w:r>
      <w:r w:rsidR="00344CE9">
        <w:rPr>
          <w:rFonts w:ascii="Times New Roman" w:hAnsi="Times New Roman" w:cs="Times New Roman"/>
          <w:sz w:val="28"/>
          <w:szCs w:val="28"/>
        </w:rPr>
        <w:t>, по передаче нефинансовых активов в</w:t>
      </w:r>
      <w:r w:rsidR="00B257ED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344CE9">
        <w:rPr>
          <w:rFonts w:ascii="Times New Roman" w:hAnsi="Times New Roman" w:cs="Times New Roman"/>
          <w:sz w:val="28"/>
          <w:szCs w:val="28"/>
        </w:rPr>
        <w:t xml:space="preserve"> 21 910 606,50 руб.</w:t>
      </w:r>
    </w:p>
    <w:p w:rsidR="00FB1A02" w:rsidRPr="00C503AA" w:rsidRDefault="00FB1A02" w:rsidP="005116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16FF">
        <w:rPr>
          <w:rFonts w:ascii="Times New Roman" w:hAnsi="Times New Roman" w:cs="Times New Roman"/>
          <w:sz w:val="28"/>
          <w:szCs w:val="28"/>
        </w:rPr>
        <w:t xml:space="preserve"> </w:t>
      </w:r>
      <w:r w:rsidR="00DE27B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116FF">
        <w:rPr>
          <w:rFonts w:ascii="Times New Roman" w:hAnsi="Times New Roman" w:cs="Times New Roman"/>
          <w:sz w:val="28"/>
          <w:szCs w:val="28"/>
        </w:rPr>
        <w:t>В отчетном году было</w:t>
      </w:r>
      <w:r w:rsidR="00344CE9">
        <w:rPr>
          <w:rFonts w:ascii="Times New Roman" w:hAnsi="Times New Roman" w:cs="Times New Roman"/>
          <w:sz w:val="28"/>
          <w:szCs w:val="28"/>
        </w:rPr>
        <w:t xml:space="preserve"> получено и</w:t>
      </w:r>
      <w:r w:rsidR="005116FF">
        <w:rPr>
          <w:rFonts w:ascii="Times New Roman" w:hAnsi="Times New Roman" w:cs="Times New Roman"/>
          <w:sz w:val="28"/>
          <w:szCs w:val="28"/>
        </w:rPr>
        <w:t xml:space="preserve"> погашено</w:t>
      </w:r>
      <w:r>
        <w:rPr>
          <w:rFonts w:ascii="Times New Roman" w:hAnsi="Times New Roman" w:cs="Times New Roman"/>
          <w:sz w:val="28"/>
          <w:szCs w:val="28"/>
        </w:rPr>
        <w:t xml:space="preserve"> кредитов от бюджетов другой бюджетной системы (Министерств</w:t>
      </w:r>
      <w:r w:rsidR="00344CE9">
        <w:rPr>
          <w:rFonts w:ascii="Times New Roman" w:hAnsi="Times New Roman" w:cs="Times New Roman"/>
          <w:sz w:val="28"/>
          <w:szCs w:val="28"/>
        </w:rPr>
        <w:t>о финансов) на сумму 8 700 000,0</w:t>
      </w:r>
      <w:r w:rsidR="005116FF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Остаток задолж</w:t>
      </w:r>
      <w:r w:rsidR="00344CE9">
        <w:rPr>
          <w:rFonts w:ascii="Times New Roman" w:hAnsi="Times New Roman" w:cs="Times New Roman"/>
          <w:sz w:val="28"/>
          <w:szCs w:val="28"/>
        </w:rPr>
        <w:t>енности по кредитам на 1.01.2024</w:t>
      </w:r>
      <w:r w:rsidR="004B5E64">
        <w:rPr>
          <w:rFonts w:ascii="Times New Roman" w:hAnsi="Times New Roman" w:cs="Times New Roman"/>
          <w:sz w:val="28"/>
          <w:szCs w:val="28"/>
        </w:rPr>
        <w:t xml:space="preserve"> г. составляет 14 992</w:t>
      </w:r>
      <w:r w:rsidR="005116FF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,0руб. </w:t>
      </w:r>
      <w:r w:rsidR="00344C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текущем году было уплачено процентов за пользова</w:t>
      </w:r>
      <w:r w:rsidR="004B5E64">
        <w:rPr>
          <w:rFonts w:ascii="Times New Roman" w:hAnsi="Times New Roman" w:cs="Times New Roman"/>
          <w:sz w:val="28"/>
          <w:szCs w:val="28"/>
        </w:rPr>
        <w:t xml:space="preserve">нием кредита  в сумме 31 052,55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B5E64">
        <w:rPr>
          <w:rFonts w:ascii="Times New Roman" w:hAnsi="Times New Roman" w:cs="Times New Roman"/>
          <w:sz w:val="28"/>
          <w:szCs w:val="28"/>
        </w:rPr>
        <w:t>уб., начислено в сумме 6 060,55</w:t>
      </w:r>
      <w:r>
        <w:rPr>
          <w:rFonts w:ascii="Times New Roman" w:hAnsi="Times New Roman" w:cs="Times New Roman"/>
          <w:sz w:val="28"/>
          <w:szCs w:val="28"/>
        </w:rPr>
        <w:t xml:space="preserve"> руб., остаток задолженности</w:t>
      </w:r>
      <w:r w:rsidR="004B5E64">
        <w:rPr>
          <w:rFonts w:ascii="Times New Roman" w:hAnsi="Times New Roman" w:cs="Times New Roman"/>
          <w:sz w:val="28"/>
          <w:szCs w:val="28"/>
        </w:rPr>
        <w:t xml:space="preserve"> на 1.01.2024г.</w:t>
      </w:r>
      <w:r>
        <w:rPr>
          <w:rFonts w:ascii="Times New Roman" w:hAnsi="Times New Roman" w:cs="Times New Roman"/>
          <w:sz w:val="28"/>
          <w:szCs w:val="28"/>
        </w:rPr>
        <w:t xml:space="preserve"> по процентам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пользова</w:t>
      </w:r>
      <w:r w:rsidR="004B5E64">
        <w:rPr>
          <w:rFonts w:ascii="Times New Roman" w:hAnsi="Times New Roman" w:cs="Times New Roman"/>
          <w:sz w:val="28"/>
          <w:szCs w:val="28"/>
        </w:rPr>
        <w:t>нием кредита составил 26 667,18</w:t>
      </w:r>
      <w:r>
        <w:rPr>
          <w:rFonts w:ascii="Times New Roman" w:hAnsi="Times New Roman" w:cs="Times New Roman"/>
          <w:sz w:val="28"/>
          <w:szCs w:val="28"/>
        </w:rPr>
        <w:t xml:space="preserve"> руб. Всего остаток</w:t>
      </w:r>
      <w:r w:rsidR="004B5E64">
        <w:rPr>
          <w:rFonts w:ascii="Times New Roman" w:hAnsi="Times New Roman" w:cs="Times New Roman"/>
          <w:sz w:val="28"/>
          <w:szCs w:val="28"/>
        </w:rPr>
        <w:t xml:space="preserve"> по счету 130110000 на 1.01.2024 г. составил 15 018 667,18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13585" w:type="dxa"/>
        <w:tblInd w:w="108" w:type="dxa"/>
        <w:tblLook w:val="04A0"/>
      </w:tblPr>
      <w:tblGrid>
        <w:gridCol w:w="1490"/>
        <w:gridCol w:w="8854"/>
        <w:gridCol w:w="1483"/>
        <w:gridCol w:w="236"/>
        <w:gridCol w:w="1522"/>
      </w:tblGrid>
      <w:tr w:rsidR="00606969" w:rsidRPr="00327E44" w:rsidTr="00606969">
        <w:trPr>
          <w:trHeight w:val="300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969" w:rsidRPr="00327E44" w:rsidRDefault="00606969" w:rsidP="00AD4906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969" w:rsidRPr="00327E44" w:rsidRDefault="00606969" w:rsidP="0036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969" w:rsidRPr="00327E44" w:rsidRDefault="00606969" w:rsidP="0036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969" w:rsidRPr="00327E44" w:rsidRDefault="00606969" w:rsidP="0036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969" w:rsidRPr="00327E44" w:rsidRDefault="00606969" w:rsidP="0036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</w:tbl>
    <w:p w:rsidR="003646F4" w:rsidRPr="00BB15E2" w:rsidRDefault="00606969" w:rsidP="0040031F">
      <w:pPr>
        <w:pStyle w:val="ConsPlusNormal"/>
        <w:widowControl/>
        <w:spacing w:before="24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E27B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6F4" w:rsidRPr="009E67ED">
        <w:rPr>
          <w:rFonts w:ascii="Times New Roman" w:hAnsi="Times New Roman" w:cs="Times New Roman"/>
          <w:sz w:val="28"/>
          <w:szCs w:val="28"/>
        </w:rPr>
        <w:t>Кредиторская задолже</w:t>
      </w:r>
      <w:r w:rsidR="003A3E0E" w:rsidRPr="009E67ED">
        <w:rPr>
          <w:rFonts w:ascii="Times New Roman" w:hAnsi="Times New Roman" w:cs="Times New Roman"/>
          <w:sz w:val="28"/>
          <w:szCs w:val="28"/>
        </w:rPr>
        <w:t xml:space="preserve">нность по </w:t>
      </w:r>
      <w:r w:rsidR="00915FE2" w:rsidRPr="009E67ED">
        <w:rPr>
          <w:rFonts w:ascii="Times New Roman" w:hAnsi="Times New Roman" w:cs="Times New Roman"/>
          <w:sz w:val="28"/>
          <w:szCs w:val="28"/>
        </w:rPr>
        <w:t xml:space="preserve"> бюджету муниципального района </w:t>
      </w:r>
      <w:r w:rsidR="003646F4" w:rsidRPr="009E67ED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4B5E64">
        <w:rPr>
          <w:rFonts w:ascii="Times New Roman" w:hAnsi="Times New Roman" w:cs="Times New Roman"/>
          <w:sz w:val="28"/>
          <w:szCs w:val="28"/>
        </w:rPr>
        <w:t>01.01.2024</w:t>
      </w:r>
      <w:r w:rsidR="00FB1A02">
        <w:rPr>
          <w:rFonts w:ascii="Times New Roman" w:hAnsi="Times New Roman" w:cs="Times New Roman"/>
          <w:sz w:val="28"/>
          <w:szCs w:val="28"/>
        </w:rPr>
        <w:t xml:space="preserve"> </w:t>
      </w:r>
      <w:r w:rsidR="00F41A63" w:rsidRPr="009E67ED">
        <w:rPr>
          <w:rFonts w:ascii="Times New Roman" w:hAnsi="Times New Roman" w:cs="Times New Roman"/>
          <w:sz w:val="28"/>
          <w:szCs w:val="28"/>
        </w:rPr>
        <w:t>г</w:t>
      </w:r>
      <w:r w:rsidR="006C5D19" w:rsidRPr="009E67ED">
        <w:rPr>
          <w:rFonts w:ascii="Times New Roman" w:hAnsi="Times New Roman" w:cs="Times New Roman"/>
          <w:sz w:val="28"/>
          <w:szCs w:val="28"/>
        </w:rPr>
        <w:t xml:space="preserve">. </w:t>
      </w:r>
      <w:r w:rsidR="0094794A" w:rsidRPr="009E67ED">
        <w:rPr>
          <w:rFonts w:ascii="Times New Roman" w:hAnsi="Times New Roman" w:cs="Times New Roman"/>
          <w:sz w:val="28"/>
          <w:szCs w:val="28"/>
        </w:rPr>
        <w:t xml:space="preserve"> </w:t>
      </w:r>
      <w:r w:rsidR="006C5D19" w:rsidRPr="009E67ED">
        <w:rPr>
          <w:rFonts w:ascii="Times New Roman" w:hAnsi="Times New Roman" w:cs="Times New Roman"/>
          <w:sz w:val="28"/>
          <w:szCs w:val="28"/>
        </w:rPr>
        <w:t>сложилась в сумме</w:t>
      </w:r>
      <w:r w:rsidR="004B5E64">
        <w:rPr>
          <w:rFonts w:ascii="Times New Roman" w:hAnsi="Times New Roman" w:cs="Times New Roman"/>
          <w:sz w:val="28"/>
          <w:szCs w:val="28"/>
        </w:rPr>
        <w:t xml:space="preserve"> 31 847 621,47</w:t>
      </w:r>
      <w:r w:rsidR="00915FE2" w:rsidRPr="009E67ED">
        <w:rPr>
          <w:rFonts w:ascii="Times New Roman" w:hAnsi="Times New Roman" w:cs="Times New Roman"/>
          <w:sz w:val="28"/>
          <w:szCs w:val="28"/>
        </w:rPr>
        <w:t xml:space="preserve"> </w:t>
      </w:r>
      <w:r w:rsidR="00943899" w:rsidRPr="009E67ED">
        <w:rPr>
          <w:rFonts w:ascii="Times New Roman" w:hAnsi="Times New Roman" w:cs="Times New Roman"/>
          <w:sz w:val="28"/>
          <w:szCs w:val="28"/>
        </w:rPr>
        <w:t xml:space="preserve">руб. </w:t>
      </w:r>
      <w:r w:rsidR="003646F4" w:rsidRPr="009E67ED">
        <w:rPr>
          <w:rFonts w:ascii="Times New Roman" w:hAnsi="Times New Roman" w:cs="Times New Roman"/>
          <w:sz w:val="28"/>
          <w:szCs w:val="28"/>
        </w:rPr>
        <w:t xml:space="preserve"> </w:t>
      </w:r>
      <w:r w:rsidR="00DE27BE">
        <w:rPr>
          <w:rFonts w:ascii="Times New Roman" w:hAnsi="Times New Roman" w:cs="Times New Roman"/>
          <w:sz w:val="28"/>
          <w:szCs w:val="28"/>
        </w:rPr>
        <w:t xml:space="preserve"> </w:t>
      </w:r>
      <w:r w:rsidR="009A7815">
        <w:rPr>
          <w:rFonts w:ascii="Times New Roman" w:hAnsi="Times New Roman" w:cs="Times New Roman"/>
          <w:sz w:val="28"/>
          <w:szCs w:val="28"/>
        </w:rPr>
        <w:t>А также в сумме 857 740 732,20</w:t>
      </w:r>
      <w:r w:rsidR="00D42247">
        <w:rPr>
          <w:rFonts w:ascii="Times New Roman" w:hAnsi="Times New Roman" w:cs="Times New Roman"/>
          <w:sz w:val="28"/>
          <w:szCs w:val="28"/>
        </w:rPr>
        <w:t xml:space="preserve"> руб.</w:t>
      </w:r>
      <w:r w:rsidR="00D42247" w:rsidRPr="00D42247">
        <w:rPr>
          <w:rFonts w:ascii="Times New Roman" w:hAnsi="Times New Roman" w:cs="Times New Roman"/>
          <w:sz w:val="28"/>
          <w:szCs w:val="28"/>
        </w:rPr>
        <w:t xml:space="preserve"> </w:t>
      </w:r>
      <w:r w:rsidR="00D42247">
        <w:rPr>
          <w:rFonts w:ascii="Times New Roman" w:hAnsi="Times New Roman" w:cs="Times New Roman"/>
          <w:sz w:val="28"/>
          <w:szCs w:val="28"/>
        </w:rPr>
        <w:t xml:space="preserve">(по счету 40149   на  доходы будущих </w:t>
      </w:r>
      <w:r w:rsidR="00D42247">
        <w:rPr>
          <w:rFonts w:ascii="Times New Roman" w:hAnsi="Times New Roman" w:cs="Times New Roman"/>
          <w:sz w:val="28"/>
          <w:szCs w:val="28"/>
        </w:rPr>
        <w:lastRenderedPageBreak/>
        <w:t>периодов по межбюджетным трансфертам на плановые периоды 2024-2026г.г.) и в сумме 4 526 402,19 руб</w:t>
      </w:r>
      <w:proofErr w:type="gramStart"/>
      <w:r w:rsidR="00D4224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D42247">
        <w:rPr>
          <w:rFonts w:ascii="Times New Roman" w:hAnsi="Times New Roman" w:cs="Times New Roman"/>
          <w:sz w:val="28"/>
          <w:szCs w:val="28"/>
        </w:rPr>
        <w:t>по счету 40160 на сумму резерва расходов по оплате отпускных выплат работникам на 2024г.).</w:t>
      </w:r>
      <w:r w:rsidR="009A7815">
        <w:rPr>
          <w:rFonts w:ascii="Times New Roman" w:hAnsi="Times New Roman" w:cs="Times New Roman"/>
          <w:sz w:val="28"/>
          <w:szCs w:val="28"/>
        </w:rPr>
        <w:t xml:space="preserve"> </w:t>
      </w:r>
      <w:r w:rsidR="00DE27BE">
        <w:rPr>
          <w:rFonts w:ascii="Times New Roman" w:hAnsi="Times New Roman" w:cs="Times New Roman"/>
          <w:sz w:val="28"/>
          <w:szCs w:val="28"/>
        </w:rPr>
        <w:t>П</w:t>
      </w:r>
      <w:r w:rsidR="00F41A63" w:rsidRPr="009E67ED">
        <w:rPr>
          <w:rFonts w:ascii="Times New Roman" w:hAnsi="Times New Roman" w:cs="Times New Roman"/>
          <w:sz w:val="28"/>
          <w:szCs w:val="28"/>
        </w:rPr>
        <w:t>росроченная кредиторская задолженность</w:t>
      </w:r>
      <w:r w:rsidR="004B5E64">
        <w:rPr>
          <w:rFonts w:ascii="Times New Roman" w:hAnsi="Times New Roman" w:cs="Times New Roman"/>
          <w:sz w:val="28"/>
          <w:szCs w:val="28"/>
        </w:rPr>
        <w:t xml:space="preserve"> учтена в сумме</w:t>
      </w:r>
      <w:r w:rsidR="009A7815">
        <w:rPr>
          <w:rFonts w:ascii="Times New Roman" w:hAnsi="Times New Roman" w:cs="Times New Roman"/>
          <w:sz w:val="28"/>
          <w:szCs w:val="28"/>
        </w:rPr>
        <w:t xml:space="preserve"> </w:t>
      </w:r>
      <w:r w:rsidR="004B5E64">
        <w:rPr>
          <w:rFonts w:ascii="Times New Roman" w:hAnsi="Times New Roman" w:cs="Times New Roman"/>
          <w:sz w:val="28"/>
          <w:szCs w:val="28"/>
        </w:rPr>
        <w:t>10 445 756,43 руб</w:t>
      </w:r>
      <w:proofErr w:type="gramStart"/>
      <w:r w:rsidR="004B5E64">
        <w:rPr>
          <w:rFonts w:ascii="Times New Roman" w:hAnsi="Times New Roman" w:cs="Times New Roman"/>
          <w:sz w:val="28"/>
          <w:szCs w:val="28"/>
        </w:rPr>
        <w:t>.</w:t>
      </w:r>
      <w:r w:rsidR="00DE27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2425" w:rsidRPr="00BB15E2" w:rsidRDefault="003646F4" w:rsidP="00DE27BE">
      <w:pPr>
        <w:jc w:val="both"/>
        <w:rPr>
          <w:rFonts w:ascii="Times New Roman" w:hAnsi="Times New Roman" w:cs="Times New Roman"/>
          <w:sz w:val="28"/>
          <w:szCs w:val="28"/>
        </w:rPr>
      </w:pPr>
      <w:r w:rsidRPr="00BB15E2">
        <w:rPr>
          <w:rFonts w:ascii="Times New Roman" w:hAnsi="Times New Roman" w:cs="Times New Roman"/>
          <w:sz w:val="28"/>
          <w:szCs w:val="28"/>
        </w:rPr>
        <w:t>Дебиторская задолже</w:t>
      </w:r>
      <w:r w:rsidR="001859C7">
        <w:rPr>
          <w:rFonts w:ascii="Times New Roman" w:hAnsi="Times New Roman" w:cs="Times New Roman"/>
          <w:sz w:val="28"/>
          <w:szCs w:val="28"/>
        </w:rPr>
        <w:t>нность по</w:t>
      </w:r>
      <w:r w:rsidR="00027116" w:rsidRPr="00BB15E2">
        <w:rPr>
          <w:rFonts w:ascii="Times New Roman" w:hAnsi="Times New Roman" w:cs="Times New Roman"/>
          <w:sz w:val="28"/>
          <w:szCs w:val="28"/>
        </w:rPr>
        <w:t xml:space="preserve"> бюджету муниципального района </w:t>
      </w:r>
      <w:r w:rsidRPr="00BB15E2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4B5E64">
        <w:rPr>
          <w:rFonts w:ascii="Times New Roman" w:hAnsi="Times New Roman" w:cs="Times New Roman"/>
          <w:sz w:val="28"/>
          <w:szCs w:val="28"/>
        </w:rPr>
        <w:t>01.01.2024</w:t>
      </w:r>
      <w:r w:rsidR="00F41A63" w:rsidRPr="00BB15E2">
        <w:rPr>
          <w:rFonts w:ascii="Times New Roman" w:hAnsi="Times New Roman" w:cs="Times New Roman"/>
          <w:sz w:val="28"/>
          <w:szCs w:val="28"/>
        </w:rPr>
        <w:t xml:space="preserve">г. </w:t>
      </w:r>
      <w:r w:rsidR="009A7815">
        <w:rPr>
          <w:rFonts w:ascii="Times New Roman" w:hAnsi="Times New Roman" w:cs="Times New Roman"/>
          <w:sz w:val="28"/>
          <w:szCs w:val="28"/>
        </w:rPr>
        <w:t xml:space="preserve"> сложилась в сумме 857 834 635,06</w:t>
      </w:r>
      <w:r w:rsidR="00027116" w:rsidRPr="00BB15E2">
        <w:rPr>
          <w:rFonts w:ascii="Times New Roman" w:hAnsi="Times New Roman" w:cs="Times New Roman"/>
          <w:sz w:val="28"/>
          <w:szCs w:val="28"/>
        </w:rPr>
        <w:t xml:space="preserve"> </w:t>
      </w:r>
      <w:r w:rsidR="003E3923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="003E3923">
        <w:rPr>
          <w:rFonts w:ascii="Times New Roman" w:hAnsi="Times New Roman" w:cs="Times New Roman"/>
          <w:sz w:val="28"/>
          <w:szCs w:val="28"/>
        </w:rPr>
        <w:t>.</w:t>
      </w:r>
      <w:r w:rsidR="009A781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A7815">
        <w:rPr>
          <w:rFonts w:ascii="Times New Roman" w:hAnsi="Times New Roman" w:cs="Times New Roman"/>
          <w:sz w:val="28"/>
          <w:szCs w:val="28"/>
        </w:rPr>
        <w:t xml:space="preserve"> по счету 20551</w:t>
      </w:r>
      <w:r w:rsidR="00D42247">
        <w:rPr>
          <w:rFonts w:ascii="Times New Roman" w:hAnsi="Times New Roman" w:cs="Times New Roman"/>
          <w:sz w:val="28"/>
          <w:szCs w:val="28"/>
        </w:rPr>
        <w:t xml:space="preserve"> в сумме 857 740 732,20 руб. на  доходы</w:t>
      </w:r>
      <w:r w:rsidR="009A7815">
        <w:rPr>
          <w:rFonts w:ascii="Times New Roman" w:hAnsi="Times New Roman" w:cs="Times New Roman"/>
          <w:sz w:val="28"/>
          <w:szCs w:val="28"/>
        </w:rPr>
        <w:t xml:space="preserve"> будущих периодов по межбюджетным трансфертам на плановые периоды 2024-2026г.г.</w:t>
      </w:r>
      <w:r w:rsidR="00D42247">
        <w:rPr>
          <w:rFonts w:ascii="Times New Roman" w:hAnsi="Times New Roman" w:cs="Times New Roman"/>
          <w:sz w:val="28"/>
          <w:szCs w:val="28"/>
        </w:rPr>
        <w:t>, по счету 20545 на сумму 93 902,86 руб.(отчет администратора дохода 182 «Федеральная налоговая служба»)</w:t>
      </w:r>
      <w:r w:rsidR="009A7815">
        <w:rPr>
          <w:rFonts w:ascii="Times New Roman" w:hAnsi="Times New Roman" w:cs="Times New Roman"/>
          <w:sz w:val="28"/>
          <w:szCs w:val="28"/>
        </w:rPr>
        <w:t xml:space="preserve">) </w:t>
      </w:r>
      <w:r w:rsidRPr="00BB15E2">
        <w:rPr>
          <w:rFonts w:ascii="Times New Roman" w:hAnsi="Times New Roman" w:cs="Times New Roman"/>
          <w:sz w:val="28"/>
          <w:szCs w:val="28"/>
        </w:rPr>
        <w:t xml:space="preserve"> из </w:t>
      </w:r>
      <w:r w:rsidR="00F41A63" w:rsidRPr="00BB15E2">
        <w:rPr>
          <w:rFonts w:ascii="Times New Roman" w:hAnsi="Times New Roman" w:cs="Times New Roman"/>
          <w:sz w:val="28"/>
          <w:szCs w:val="28"/>
        </w:rPr>
        <w:t>них просроченная задолженн</w:t>
      </w:r>
      <w:r w:rsidR="003E3923">
        <w:rPr>
          <w:rFonts w:ascii="Times New Roman" w:hAnsi="Times New Roman" w:cs="Times New Roman"/>
          <w:sz w:val="28"/>
          <w:szCs w:val="28"/>
        </w:rPr>
        <w:t>ость отсутствует.</w:t>
      </w:r>
    </w:p>
    <w:p w:rsidR="002834FD" w:rsidRPr="00BB15E2" w:rsidRDefault="00DE27BE" w:rsidP="00DE27BE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34FD" w:rsidRPr="00BB15E2"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 w:rsidR="002834FD" w:rsidRPr="00BB15E2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943899" w:rsidRPr="00BB15E2">
        <w:rPr>
          <w:rFonts w:ascii="Times New Roman" w:hAnsi="Times New Roman" w:cs="Times New Roman"/>
          <w:sz w:val="28"/>
          <w:szCs w:val="28"/>
        </w:rPr>
        <w:t xml:space="preserve"> </w:t>
      </w:r>
      <w:r w:rsidR="002834FD" w:rsidRPr="00BB15E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834FD" w:rsidRPr="00BB15E2">
        <w:rPr>
          <w:rFonts w:ascii="Times New Roman" w:hAnsi="Times New Roman" w:cs="Times New Roman"/>
          <w:sz w:val="28"/>
          <w:szCs w:val="28"/>
        </w:rPr>
        <w:t xml:space="preserve"> сохранностью имущества в учреждениях проведена ежегодная инвентаризация основных средств и материальных запасов, а так же состояния расчетов. Излишков ни в одном учреждении не обнаружено. </w:t>
      </w:r>
    </w:p>
    <w:p w:rsidR="00A96472" w:rsidRPr="00BB15E2" w:rsidRDefault="00A96472" w:rsidP="00903B93">
      <w:pPr>
        <w:ind w:left="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E2">
        <w:rPr>
          <w:rFonts w:ascii="Times New Roman" w:hAnsi="Times New Roman" w:cs="Times New Roman"/>
          <w:b/>
          <w:sz w:val="28"/>
          <w:szCs w:val="28"/>
        </w:rPr>
        <w:t>Раздел 5 "Прочие вопросы деятельности субъекта бюджетной отчетности"</w:t>
      </w:r>
    </w:p>
    <w:p w:rsidR="00407D59" w:rsidRPr="00BB15E2" w:rsidRDefault="00E902A7" w:rsidP="00903B93">
      <w:pPr>
        <w:pStyle w:val="2"/>
        <w:spacing w:line="276" w:lineRule="auto"/>
        <w:ind w:left="284" w:firstLine="851"/>
        <w:rPr>
          <w:bCs/>
        </w:rPr>
      </w:pPr>
      <w:r w:rsidRPr="00BB15E2">
        <w:rPr>
          <w:rFonts w:eastAsiaTheme="minorHAnsi"/>
          <w:szCs w:val="28"/>
          <w:lang w:eastAsia="en-US"/>
        </w:rPr>
        <w:t xml:space="preserve">Бухгалтерский учет  осуществляется в соответствии с Федеральным законом от 21 ноября 1996 года №129-ФЗ «О бухгалтерском учете», Бюджетным кодексом РФ, </w:t>
      </w:r>
      <w:r w:rsidR="006864F1" w:rsidRPr="00BB15E2">
        <w:rPr>
          <w:bCs/>
        </w:rPr>
        <w:t xml:space="preserve">приказом  Минфина РФ от 01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</w:t>
      </w:r>
      <w:proofErr w:type="gramStart"/>
      <w:r w:rsidR="006864F1" w:rsidRPr="00BB15E2">
        <w:rPr>
          <w:bCs/>
        </w:rPr>
        <w:t>по</w:t>
      </w:r>
      <w:proofErr w:type="gramEnd"/>
      <w:r w:rsidR="00507B12" w:rsidRPr="00BB15E2">
        <w:rPr>
          <w:bCs/>
        </w:rPr>
        <w:t xml:space="preserve"> </w:t>
      </w:r>
      <w:proofErr w:type="gramStart"/>
      <w:r w:rsidR="00BB15E2" w:rsidRPr="00BB15E2">
        <w:rPr>
          <w:bCs/>
        </w:rPr>
        <w:t>ее</w:t>
      </w:r>
      <w:proofErr w:type="gramEnd"/>
      <w:r w:rsidR="006864F1" w:rsidRPr="00BB15E2">
        <w:rPr>
          <w:bCs/>
        </w:rPr>
        <w:t xml:space="preserve"> применению», </w:t>
      </w:r>
      <w:r w:rsidR="00D40243" w:rsidRPr="00BB15E2">
        <w:rPr>
          <w:bCs/>
        </w:rPr>
        <w:t>и ведется в соответствии с учетной по</w:t>
      </w:r>
      <w:r w:rsidR="00EE37C8" w:rsidRPr="00BB15E2">
        <w:rPr>
          <w:bCs/>
        </w:rPr>
        <w:t>литикой, утвержденной приказом  от  № 57от 3.08</w:t>
      </w:r>
      <w:r w:rsidR="00D40243" w:rsidRPr="00BB15E2">
        <w:rPr>
          <w:bCs/>
        </w:rPr>
        <w:t>.</w:t>
      </w:r>
      <w:r w:rsidR="00F30104" w:rsidRPr="00BB15E2">
        <w:rPr>
          <w:bCs/>
        </w:rPr>
        <w:t>2011г.</w:t>
      </w:r>
    </w:p>
    <w:p w:rsidR="006864F1" w:rsidRPr="00BB15E2" w:rsidRDefault="00D40243" w:rsidP="00903B93">
      <w:pPr>
        <w:pStyle w:val="2"/>
        <w:spacing w:line="276" w:lineRule="auto"/>
        <w:ind w:left="284" w:firstLine="851"/>
        <w:rPr>
          <w:bCs/>
        </w:rPr>
      </w:pPr>
      <w:r w:rsidRPr="00BB15E2">
        <w:rPr>
          <w:bCs/>
        </w:rPr>
        <w:t>Основные средства принимаются к у</w:t>
      </w:r>
      <w:r w:rsidR="00407D59" w:rsidRPr="00BB15E2">
        <w:rPr>
          <w:bCs/>
        </w:rPr>
        <w:t>чету по перво</w:t>
      </w:r>
      <w:r w:rsidRPr="00BB15E2">
        <w:rPr>
          <w:bCs/>
        </w:rPr>
        <w:t>начальной  стоим</w:t>
      </w:r>
      <w:r w:rsidR="00407D59" w:rsidRPr="00BB15E2">
        <w:rPr>
          <w:bCs/>
        </w:rPr>
        <w:t>ости на основании акта приема-пе</w:t>
      </w:r>
      <w:r w:rsidRPr="00BB15E2">
        <w:rPr>
          <w:bCs/>
        </w:rPr>
        <w:t>редачи, материальные запасы принимаются к учету по фактической стоимости на основании первичных документов. Списание производится по средней</w:t>
      </w:r>
      <w:r w:rsidR="00F30104" w:rsidRPr="00BB15E2">
        <w:rPr>
          <w:bCs/>
        </w:rPr>
        <w:t xml:space="preserve"> фактической стоимости.  Н</w:t>
      </w:r>
      <w:r w:rsidR="00533DE4" w:rsidRPr="00BB15E2">
        <w:rPr>
          <w:bCs/>
        </w:rPr>
        <w:t xml:space="preserve">а </w:t>
      </w:r>
      <w:proofErr w:type="spellStart"/>
      <w:r w:rsidR="00F30104" w:rsidRPr="00BB15E2">
        <w:rPr>
          <w:bCs/>
        </w:rPr>
        <w:t>забалансовом</w:t>
      </w:r>
      <w:proofErr w:type="spellEnd"/>
      <w:r w:rsidR="00F30104" w:rsidRPr="00BB15E2">
        <w:rPr>
          <w:bCs/>
        </w:rPr>
        <w:t xml:space="preserve"> счете учитываются основные средства и материалы, принятые на ответственное хранение, полученные в безвозмездное пользование и не</w:t>
      </w:r>
      <w:r w:rsidR="00943899" w:rsidRPr="00BB15E2">
        <w:rPr>
          <w:bCs/>
        </w:rPr>
        <w:t xml:space="preserve"> </w:t>
      </w:r>
      <w:r w:rsidR="00F30104" w:rsidRPr="00BB15E2">
        <w:rPr>
          <w:bCs/>
        </w:rPr>
        <w:t>прошедшие гос</w:t>
      </w:r>
      <w:r w:rsidR="00CA5222" w:rsidRPr="00BB15E2">
        <w:rPr>
          <w:bCs/>
        </w:rPr>
        <w:t xml:space="preserve">ударственную </w:t>
      </w:r>
      <w:r w:rsidR="00F30104" w:rsidRPr="00BB15E2">
        <w:rPr>
          <w:bCs/>
        </w:rPr>
        <w:t xml:space="preserve">регистрацию или не имеющие оценочной стоимости </w:t>
      </w:r>
      <w:r w:rsidR="00F30104" w:rsidRPr="00BB15E2">
        <w:rPr>
          <w:bCs/>
        </w:rPr>
        <w:lastRenderedPageBreak/>
        <w:t>(учитываются по цене 1 руб. за штуку</w:t>
      </w:r>
      <w:r w:rsidR="00757C33">
        <w:rPr>
          <w:bCs/>
        </w:rPr>
        <w:t xml:space="preserve">). </w:t>
      </w:r>
      <w:r w:rsidR="00F30104" w:rsidRPr="00BB15E2">
        <w:rPr>
          <w:bCs/>
        </w:rPr>
        <w:t xml:space="preserve"> Бухгалтерский учет поселений </w:t>
      </w:r>
      <w:r w:rsidR="00F30104" w:rsidRPr="00BB15E2">
        <w:rPr>
          <w:szCs w:val="28"/>
        </w:rPr>
        <w:t>ос</w:t>
      </w:r>
      <w:r w:rsidR="00F24C5F" w:rsidRPr="00BB15E2">
        <w:rPr>
          <w:bCs/>
        </w:rPr>
        <w:t>уществляется централизованн</w:t>
      </w:r>
      <w:r w:rsidR="00F30104" w:rsidRPr="00BB15E2">
        <w:rPr>
          <w:bCs/>
        </w:rPr>
        <w:t>ой бухгалтерией</w:t>
      </w:r>
      <w:proofErr w:type="gramStart"/>
      <w:r w:rsidR="00F30104" w:rsidRPr="00BB15E2">
        <w:rPr>
          <w:bCs/>
        </w:rPr>
        <w:t xml:space="preserve"> </w:t>
      </w:r>
      <w:r w:rsidR="00F24C5F" w:rsidRPr="00BB15E2">
        <w:rPr>
          <w:bCs/>
        </w:rPr>
        <w:t>,</w:t>
      </w:r>
      <w:proofErr w:type="gramEnd"/>
      <w:r w:rsidR="00F30104" w:rsidRPr="00BB15E2">
        <w:rPr>
          <w:bCs/>
        </w:rPr>
        <w:t xml:space="preserve"> согласно инструкции от </w:t>
      </w:r>
      <w:r w:rsidR="00F30104" w:rsidRPr="00BB15E2">
        <w:rPr>
          <w:szCs w:val="28"/>
        </w:rPr>
        <w:t>06.12.2010г. №162-Н</w:t>
      </w:r>
      <w:r w:rsidR="00F24C5F" w:rsidRPr="00BB15E2">
        <w:rPr>
          <w:bCs/>
        </w:rPr>
        <w:t>, с исполь</w:t>
      </w:r>
      <w:r w:rsidR="00F30104" w:rsidRPr="00BB15E2">
        <w:rPr>
          <w:bCs/>
        </w:rPr>
        <w:t>зованием программных продуктов АС «Смета»</w:t>
      </w:r>
      <w:r w:rsidR="00AD6152" w:rsidRPr="00BB15E2">
        <w:rPr>
          <w:bCs/>
        </w:rPr>
        <w:t xml:space="preserve"> .</w:t>
      </w:r>
    </w:p>
    <w:p w:rsidR="008937A9" w:rsidRDefault="007C43BF" w:rsidP="00903B93">
      <w:pPr>
        <w:pStyle w:val="2"/>
        <w:spacing w:line="276" w:lineRule="auto"/>
        <w:ind w:left="284" w:firstLine="851"/>
        <w:rPr>
          <w:rFonts w:eastAsiaTheme="minorHAnsi"/>
          <w:szCs w:val="28"/>
          <w:lang w:eastAsia="en-US"/>
        </w:rPr>
      </w:pPr>
      <w:r w:rsidRPr="00BB15E2">
        <w:rPr>
          <w:rFonts w:eastAsiaTheme="minorHAnsi"/>
          <w:szCs w:val="28"/>
          <w:lang w:eastAsia="en-US"/>
        </w:rPr>
        <w:t xml:space="preserve">В целях автоматизации бюджетного учета, который основывается на едином взаимосвязанном технологическом процессе обработки документов и бухгалтерских операций по всем разделам единого плана счетов бюджетного учета, используются программные продукты: </w:t>
      </w:r>
      <w:proofErr w:type="gramStart"/>
      <w:r w:rsidRPr="00BB15E2">
        <w:rPr>
          <w:rFonts w:eastAsiaTheme="minorHAnsi"/>
          <w:szCs w:val="28"/>
          <w:lang w:eastAsia="en-US"/>
        </w:rPr>
        <w:t xml:space="preserve">АС «Бюджет», АС «Смета», АС «Сводная </w:t>
      </w:r>
      <w:r w:rsidR="00AD4906" w:rsidRPr="00BB15E2">
        <w:rPr>
          <w:rFonts w:eastAsiaTheme="minorHAnsi"/>
          <w:szCs w:val="28"/>
          <w:lang w:eastAsia="en-US"/>
        </w:rPr>
        <w:t>отчетность», АС «УРМ», ПК «</w:t>
      </w:r>
      <w:proofErr w:type="spellStart"/>
      <w:r w:rsidR="00AD4906" w:rsidRPr="00BB15E2">
        <w:rPr>
          <w:rFonts w:eastAsiaTheme="minorHAnsi"/>
          <w:szCs w:val="28"/>
          <w:lang w:eastAsia="en-US"/>
        </w:rPr>
        <w:t>Смар-Свод</w:t>
      </w:r>
      <w:proofErr w:type="spellEnd"/>
      <w:r w:rsidR="00AD4906" w:rsidRPr="00BB15E2">
        <w:rPr>
          <w:rFonts w:eastAsiaTheme="minorHAnsi"/>
          <w:szCs w:val="28"/>
          <w:lang w:eastAsia="en-US"/>
        </w:rPr>
        <w:t>»</w:t>
      </w:r>
      <w:r w:rsidRPr="00BB15E2">
        <w:rPr>
          <w:rFonts w:eastAsiaTheme="minorHAnsi"/>
          <w:szCs w:val="28"/>
          <w:lang w:eastAsia="en-US"/>
        </w:rPr>
        <w:t>, Клиент СЭД «Финансовый орган», Клиент СЭД «Администратор поступлений», «Мониторинг налоговых доходов».</w:t>
      </w:r>
      <w:r w:rsidR="00DE6B7C" w:rsidRPr="00BB15E2">
        <w:rPr>
          <w:rFonts w:eastAsiaTheme="minorHAnsi"/>
          <w:szCs w:val="28"/>
          <w:lang w:eastAsia="en-US"/>
        </w:rPr>
        <w:t xml:space="preserve"> </w:t>
      </w:r>
      <w:proofErr w:type="gramEnd"/>
    </w:p>
    <w:p w:rsidR="007D076E" w:rsidRPr="00BB15E2" w:rsidRDefault="007D076E" w:rsidP="00BD41C0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D41C0" w:rsidRPr="00BB15E2" w:rsidRDefault="00BD41C0" w:rsidP="00BD41C0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B15E2">
        <w:rPr>
          <w:rFonts w:ascii="Times New Roman" w:hAnsi="Times New Roman" w:cs="Times New Roman"/>
          <w:b/>
          <w:sz w:val="28"/>
          <w:szCs w:val="28"/>
        </w:rPr>
        <w:t xml:space="preserve">Начальник финансового управления </w:t>
      </w:r>
    </w:p>
    <w:p w:rsidR="00BD41C0" w:rsidRPr="00BB15E2" w:rsidRDefault="00BD41C0" w:rsidP="00903B93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B15E2">
        <w:rPr>
          <w:rFonts w:ascii="Times New Roman" w:hAnsi="Times New Roman" w:cs="Times New Roman"/>
          <w:b/>
          <w:sz w:val="28"/>
          <w:szCs w:val="28"/>
        </w:rPr>
        <w:t>администрации Перелюбского</w:t>
      </w:r>
    </w:p>
    <w:p w:rsidR="00BD41C0" w:rsidRPr="00BB15E2" w:rsidRDefault="00BD41C0" w:rsidP="00903B93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B15E2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</w:t>
      </w:r>
      <w:r w:rsidR="002D74A7" w:rsidRPr="00BB15E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B15E2">
        <w:rPr>
          <w:rFonts w:ascii="Times New Roman" w:hAnsi="Times New Roman" w:cs="Times New Roman"/>
          <w:b/>
          <w:sz w:val="28"/>
          <w:szCs w:val="28"/>
        </w:rPr>
        <w:t>Левин Н.А.</w:t>
      </w:r>
    </w:p>
    <w:p w:rsidR="00BD41C0" w:rsidRPr="00BB15E2" w:rsidRDefault="00BD41C0" w:rsidP="00903B93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C0FBD" w:rsidRPr="00966C2A" w:rsidRDefault="00966C2A" w:rsidP="00903B93">
      <w:pPr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бухгалтер       </w:t>
      </w:r>
      <w:r w:rsidR="002D74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BD41C0">
        <w:rPr>
          <w:rFonts w:ascii="Times New Roman" w:hAnsi="Times New Roman" w:cs="Times New Roman"/>
          <w:b/>
          <w:sz w:val="28"/>
          <w:szCs w:val="28"/>
        </w:rPr>
        <w:t>Коба М.А.</w:t>
      </w:r>
    </w:p>
    <w:sectPr w:rsidR="00CC0FBD" w:rsidRPr="00966C2A" w:rsidSect="00FA2DF1">
      <w:pgSz w:w="11906" w:h="16838"/>
      <w:pgMar w:top="1474" w:right="127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58A2AF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B9C5E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FF10BD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93269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1F327AF"/>
    <w:multiLevelType w:val="hybridMultilevel"/>
    <w:tmpl w:val="C64E4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B0EF4"/>
    <w:multiLevelType w:val="hybridMultilevel"/>
    <w:tmpl w:val="5ABAF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C0FBD"/>
    <w:rsid w:val="0002707C"/>
    <w:rsid w:val="00027116"/>
    <w:rsid w:val="00035448"/>
    <w:rsid w:val="00040126"/>
    <w:rsid w:val="000440E5"/>
    <w:rsid w:val="000514BB"/>
    <w:rsid w:val="00060681"/>
    <w:rsid w:val="000626F4"/>
    <w:rsid w:val="00086912"/>
    <w:rsid w:val="0008726D"/>
    <w:rsid w:val="000913D3"/>
    <w:rsid w:val="000935AA"/>
    <w:rsid w:val="0009703C"/>
    <w:rsid w:val="00097938"/>
    <w:rsid w:val="000A1D89"/>
    <w:rsid w:val="000A6730"/>
    <w:rsid w:val="000A696C"/>
    <w:rsid w:val="000B4B16"/>
    <w:rsid w:val="000C48EA"/>
    <w:rsid w:val="000D05F3"/>
    <w:rsid w:val="000E0292"/>
    <w:rsid w:val="000F0836"/>
    <w:rsid w:val="000F3565"/>
    <w:rsid w:val="000F6822"/>
    <w:rsid w:val="00100AC6"/>
    <w:rsid w:val="00106B51"/>
    <w:rsid w:val="00111959"/>
    <w:rsid w:val="00136115"/>
    <w:rsid w:val="00145A91"/>
    <w:rsid w:val="00152E2D"/>
    <w:rsid w:val="001570E7"/>
    <w:rsid w:val="00165F1C"/>
    <w:rsid w:val="001663E0"/>
    <w:rsid w:val="001710CD"/>
    <w:rsid w:val="001859C7"/>
    <w:rsid w:val="001876B1"/>
    <w:rsid w:val="00191546"/>
    <w:rsid w:val="001A1618"/>
    <w:rsid w:val="001A187C"/>
    <w:rsid w:val="001A3E8E"/>
    <w:rsid w:val="001A518E"/>
    <w:rsid w:val="001B393A"/>
    <w:rsid w:val="001B7AC3"/>
    <w:rsid w:val="001C0D58"/>
    <w:rsid w:val="001E20C1"/>
    <w:rsid w:val="001E751C"/>
    <w:rsid w:val="001F1E5D"/>
    <w:rsid w:val="001F3588"/>
    <w:rsid w:val="002009D5"/>
    <w:rsid w:val="00227542"/>
    <w:rsid w:val="002450BE"/>
    <w:rsid w:val="002466F7"/>
    <w:rsid w:val="0025680C"/>
    <w:rsid w:val="00260CBA"/>
    <w:rsid w:val="002665A8"/>
    <w:rsid w:val="00276F4B"/>
    <w:rsid w:val="002834FD"/>
    <w:rsid w:val="0028444A"/>
    <w:rsid w:val="002867E0"/>
    <w:rsid w:val="002977AD"/>
    <w:rsid w:val="002A516C"/>
    <w:rsid w:val="002A5CF9"/>
    <w:rsid w:val="002C7C08"/>
    <w:rsid w:val="002D3D72"/>
    <w:rsid w:val="002D663C"/>
    <w:rsid w:val="002D74A7"/>
    <w:rsid w:val="002E5ABC"/>
    <w:rsid w:val="002F0F81"/>
    <w:rsid w:val="002F1DB0"/>
    <w:rsid w:val="00300237"/>
    <w:rsid w:val="00301F02"/>
    <w:rsid w:val="00303FA2"/>
    <w:rsid w:val="00312425"/>
    <w:rsid w:val="003133B8"/>
    <w:rsid w:val="00315621"/>
    <w:rsid w:val="003243E2"/>
    <w:rsid w:val="00326531"/>
    <w:rsid w:val="00327E44"/>
    <w:rsid w:val="00334B3C"/>
    <w:rsid w:val="00335478"/>
    <w:rsid w:val="00340098"/>
    <w:rsid w:val="00344CE9"/>
    <w:rsid w:val="00355EA4"/>
    <w:rsid w:val="0036198C"/>
    <w:rsid w:val="00361B31"/>
    <w:rsid w:val="00361D49"/>
    <w:rsid w:val="003646F4"/>
    <w:rsid w:val="0036713D"/>
    <w:rsid w:val="0037334C"/>
    <w:rsid w:val="00385191"/>
    <w:rsid w:val="00385ABD"/>
    <w:rsid w:val="00394047"/>
    <w:rsid w:val="00394BBE"/>
    <w:rsid w:val="00395260"/>
    <w:rsid w:val="003A1BD2"/>
    <w:rsid w:val="003A392A"/>
    <w:rsid w:val="003A3E0E"/>
    <w:rsid w:val="003B328E"/>
    <w:rsid w:val="003B7FCF"/>
    <w:rsid w:val="003C00FC"/>
    <w:rsid w:val="003C033C"/>
    <w:rsid w:val="003D5B9E"/>
    <w:rsid w:val="003E3361"/>
    <w:rsid w:val="003E3923"/>
    <w:rsid w:val="003F28B2"/>
    <w:rsid w:val="003F5F64"/>
    <w:rsid w:val="0040031F"/>
    <w:rsid w:val="00405EE5"/>
    <w:rsid w:val="00407D59"/>
    <w:rsid w:val="00407E94"/>
    <w:rsid w:val="00416032"/>
    <w:rsid w:val="00433244"/>
    <w:rsid w:val="004350DA"/>
    <w:rsid w:val="00436736"/>
    <w:rsid w:val="00437952"/>
    <w:rsid w:val="00451244"/>
    <w:rsid w:val="00474055"/>
    <w:rsid w:val="00481DAB"/>
    <w:rsid w:val="004834F2"/>
    <w:rsid w:val="00496FE0"/>
    <w:rsid w:val="004A0EA4"/>
    <w:rsid w:val="004A11D2"/>
    <w:rsid w:val="004A286C"/>
    <w:rsid w:val="004B3C52"/>
    <w:rsid w:val="004B5E64"/>
    <w:rsid w:val="004B7BE1"/>
    <w:rsid w:val="004C5289"/>
    <w:rsid w:val="004D6131"/>
    <w:rsid w:val="004F2F66"/>
    <w:rsid w:val="004F49FF"/>
    <w:rsid w:val="00502BBE"/>
    <w:rsid w:val="00506C33"/>
    <w:rsid w:val="00507B12"/>
    <w:rsid w:val="005116FF"/>
    <w:rsid w:val="0051790C"/>
    <w:rsid w:val="00524E0B"/>
    <w:rsid w:val="00533DE4"/>
    <w:rsid w:val="00545A51"/>
    <w:rsid w:val="00561BBB"/>
    <w:rsid w:val="0056209E"/>
    <w:rsid w:val="00562750"/>
    <w:rsid w:val="0058160C"/>
    <w:rsid w:val="0058420A"/>
    <w:rsid w:val="00584A1E"/>
    <w:rsid w:val="00591DB9"/>
    <w:rsid w:val="005934D7"/>
    <w:rsid w:val="005949EA"/>
    <w:rsid w:val="005A1FE2"/>
    <w:rsid w:val="005B21F0"/>
    <w:rsid w:val="005B5071"/>
    <w:rsid w:val="005B7A74"/>
    <w:rsid w:val="005C5346"/>
    <w:rsid w:val="005D052B"/>
    <w:rsid w:val="005D0BFA"/>
    <w:rsid w:val="005D789C"/>
    <w:rsid w:val="005E0EB9"/>
    <w:rsid w:val="005E1AC3"/>
    <w:rsid w:val="005F408F"/>
    <w:rsid w:val="005F4D41"/>
    <w:rsid w:val="005F668F"/>
    <w:rsid w:val="00602BC1"/>
    <w:rsid w:val="00606968"/>
    <w:rsid w:val="00606969"/>
    <w:rsid w:val="00610243"/>
    <w:rsid w:val="00617F65"/>
    <w:rsid w:val="0063360A"/>
    <w:rsid w:val="00642A5C"/>
    <w:rsid w:val="00654AFB"/>
    <w:rsid w:val="0067063C"/>
    <w:rsid w:val="0068053F"/>
    <w:rsid w:val="00681480"/>
    <w:rsid w:val="006864F1"/>
    <w:rsid w:val="0069223E"/>
    <w:rsid w:val="006A5A3E"/>
    <w:rsid w:val="006A5B09"/>
    <w:rsid w:val="006B081C"/>
    <w:rsid w:val="006C0F9F"/>
    <w:rsid w:val="006C3D46"/>
    <w:rsid w:val="006C3DCF"/>
    <w:rsid w:val="006C5D19"/>
    <w:rsid w:val="006C64B3"/>
    <w:rsid w:val="006C6E3A"/>
    <w:rsid w:val="006E01E0"/>
    <w:rsid w:val="00703BD9"/>
    <w:rsid w:val="007212A0"/>
    <w:rsid w:val="00723B4F"/>
    <w:rsid w:val="00724E78"/>
    <w:rsid w:val="007420E9"/>
    <w:rsid w:val="00750E35"/>
    <w:rsid w:val="00757C33"/>
    <w:rsid w:val="007660DD"/>
    <w:rsid w:val="007674D0"/>
    <w:rsid w:val="007678C6"/>
    <w:rsid w:val="007809FA"/>
    <w:rsid w:val="00790EE4"/>
    <w:rsid w:val="00792CCC"/>
    <w:rsid w:val="007A037F"/>
    <w:rsid w:val="007A7828"/>
    <w:rsid w:val="007C240A"/>
    <w:rsid w:val="007C43BF"/>
    <w:rsid w:val="007D076E"/>
    <w:rsid w:val="007E24A8"/>
    <w:rsid w:val="007F4E7C"/>
    <w:rsid w:val="007F55CA"/>
    <w:rsid w:val="007F78F2"/>
    <w:rsid w:val="007F7B43"/>
    <w:rsid w:val="00801B5B"/>
    <w:rsid w:val="0080624B"/>
    <w:rsid w:val="0082598F"/>
    <w:rsid w:val="00831128"/>
    <w:rsid w:val="00832FF9"/>
    <w:rsid w:val="0083373A"/>
    <w:rsid w:val="00833BEE"/>
    <w:rsid w:val="008372C2"/>
    <w:rsid w:val="00844C32"/>
    <w:rsid w:val="00847440"/>
    <w:rsid w:val="00851B51"/>
    <w:rsid w:val="00852E73"/>
    <w:rsid w:val="008547AE"/>
    <w:rsid w:val="00855FA3"/>
    <w:rsid w:val="00863D81"/>
    <w:rsid w:val="0087619F"/>
    <w:rsid w:val="0088089D"/>
    <w:rsid w:val="00881D6B"/>
    <w:rsid w:val="008937A9"/>
    <w:rsid w:val="008A025B"/>
    <w:rsid w:val="008A1FB3"/>
    <w:rsid w:val="008B195A"/>
    <w:rsid w:val="008B229D"/>
    <w:rsid w:val="008B2692"/>
    <w:rsid w:val="008B2EE9"/>
    <w:rsid w:val="008C1D3B"/>
    <w:rsid w:val="008C238A"/>
    <w:rsid w:val="008C768C"/>
    <w:rsid w:val="008D45DD"/>
    <w:rsid w:val="008D625D"/>
    <w:rsid w:val="008E280F"/>
    <w:rsid w:val="008E5F17"/>
    <w:rsid w:val="008E7CEF"/>
    <w:rsid w:val="00903B93"/>
    <w:rsid w:val="0090441C"/>
    <w:rsid w:val="009054F2"/>
    <w:rsid w:val="00915FE2"/>
    <w:rsid w:val="00923C8E"/>
    <w:rsid w:val="009338D5"/>
    <w:rsid w:val="00943899"/>
    <w:rsid w:val="0094794A"/>
    <w:rsid w:val="00955FA2"/>
    <w:rsid w:val="00956827"/>
    <w:rsid w:val="0096027C"/>
    <w:rsid w:val="00966C2A"/>
    <w:rsid w:val="00967237"/>
    <w:rsid w:val="00981267"/>
    <w:rsid w:val="009953BC"/>
    <w:rsid w:val="009A05C7"/>
    <w:rsid w:val="009A0D1F"/>
    <w:rsid w:val="009A1D80"/>
    <w:rsid w:val="009A1DB7"/>
    <w:rsid w:val="009A7815"/>
    <w:rsid w:val="009B25AF"/>
    <w:rsid w:val="009B782D"/>
    <w:rsid w:val="009C1CD8"/>
    <w:rsid w:val="009C3BBA"/>
    <w:rsid w:val="009C3D66"/>
    <w:rsid w:val="009C4C0C"/>
    <w:rsid w:val="009C54B4"/>
    <w:rsid w:val="009C7656"/>
    <w:rsid w:val="009D2104"/>
    <w:rsid w:val="009D2901"/>
    <w:rsid w:val="009D6C90"/>
    <w:rsid w:val="009E4B54"/>
    <w:rsid w:val="009E5FF0"/>
    <w:rsid w:val="009E67ED"/>
    <w:rsid w:val="009E74A8"/>
    <w:rsid w:val="009F38BD"/>
    <w:rsid w:val="009F7731"/>
    <w:rsid w:val="00A044A6"/>
    <w:rsid w:val="00A0796A"/>
    <w:rsid w:val="00A17621"/>
    <w:rsid w:val="00A22B26"/>
    <w:rsid w:val="00A32492"/>
    <w:rsid w:val="00A32D4F"/>
    <w:rsid w:val="00A34D6F"/>
    <w:rsid w:val="00A5098A"/>
    <w:rsid w:val="00A527DD"/>
    <w:rsid w:val="00A5548C"/>
    <w:rsid w:val="00A67195"/>
    <w:rsid w:val="00A70796"/>
    <w:rsid w:val="00A737AE"/>
    <w:rsid w:val="00A82F6C"/>
    <w:rsid w:val="00A85ECD"/>
    <w:rsid w:val="00A96472"/>
    <w:rsid w:val="00AA54B4"/>
    <w:rsid w:val="00AB1E9A"/>
    <w:rsid w:val="00AC037F"/>
    <w:rsid w:val="00AC0AD8"/>
    <w:rsid w:val="00AC4771"/>
    <w:rsid w:val="00AC55AD"/>
    <w:rsid w:val="00AC6D58"/>
    <w:rsid w:val="00AC6F62"/>
    <w:rsid w:val="00AD4906"/>
    <w:rsid w:val="00AD5224"/>
    <w:rsid w:val="00AD6152"/>
    <w:rsid w:val="00AF732F"/>
    <w:rsid w:val="00B0052A"/>
    <w:rsid w:val="00B00825"/>
    <w:rsid w:val="00B0082E"/>
    <w:rsid w:val="00B03C52"/>
    <w:rsid w:val="00B04142"/>
    <w:rsid w:val="00B07ED0"/>
    <w:rsid w:val="00B14EE3"/>
    <w:rsid w:val="00B20341"/>
    <w:rsid w:val="00B21323"/>
    <w:rsid w:val="00B2337C"/>
    <w:rsid w:val="00B257ED"/>
    <w:rsid w:val="00B36279"/>
    <w:rsid w:val="00B410A5"/>
    <w:rsid w:val="00B44AD2"/>
    <w:rsid w:val="00B563B7"/>
    <w:rsid w:val="00B72F4F"/>
    <w:rsid w:val="00B75AD2"/>
    <w:rsid w:val="00B765FE"/>
    <w:rsid w:val="00B77392"/>
    <w:rsid w:val="00B77E2C"/>
    <w:rsid w:val="00B81125"/>
    <w:rsid w:val="00B81CD1"/>
    <w:rsid w:val="00B84698"/>
    <w:rsid w:val="00B97B05"/>
    <w:rsid w:val="00BA5F4E"/>
    <w:rsid w:val="00BA621E"/>
    <w:rsid w:val="00BB1028"/>
    <w:rsid w:val="00BB15E2"/>
    <w:rsid w:val="00BB43CC"/>
    <w:rsid w:val="00BB6561"/>
    <w:rsid w:val="00BB6652"/>
    <w:rsid w:val="00BC1060"/>
    <w:rsid w:val="00BD2488"/>
    <w:rsid w:val="00BD41C0"/>
    <w:rsid w:val="00BE17C3"/>
    <w:rsid w:val="00BE7E6B"/>
    <w:rsid w:val="00BF10C6"/>
    <w:rsid w:val="00BF2722"/>
    <w:rsid w:val="00BF3B71"/>
    <w:rsid w:val="00BF576A"/>
    <w:rsid w:val="00C02989"/>
    <w:rsid w:val="00C04998"/>
    <w:rsid w:val="00C12965"/>
    <w:rsid w:val="00C2339C"/>
    <w:rsid w:val="00C350F2"/>
    <w:rsid w:val="00C45433"/>
    <w:rsid w:val="00C503AA"/>
    <w:rsid w:val="00C509F9"/>
    <w:rsid w:val="00C533B0"/>
    <w:rsid w:val="00C571B5"/>
    <w:rsid w:val="00C574E2"/>
    <w:rsid w:val="00C713ED"/>
    <w:rsid w:val="00C82C9A"/>
    <w:rsid w:val="00C839C5"/>
    <w:rsid w:val="00C91448"/>
    <w:rsid w:val="00C951B7"/>
    <w:rsid w:val="00CA25E8"/>
    <w:rsid w:val="00CA5222"/>
    <w:rsid w:val="00CA6826"/>
    <w:rsid w:val="00CB2EDE"/>
    <w:rsid w:val="00CB6220"/>
    <w:rsid w:val="00CC078E"/>
    <w:rsid w:val="00CC0FBD"/>
    <w:rsid w:val="00CD0443"/>
    <w:rsid w:val="00CD0532"/>
    <w:rsid w:val="00CD2124"/>
    <w:rsid w:val="00CD2483"/>
    <w:rsid w:val="00CE1A27"/>
    <w:rsid w:val="00CE7EA9"/>
    <w:rsid w:val="00CF0021"/>
    <w:rsid w:val="00CF131B"/>
    <w:rsid w:val="00CF210A"/>
    <w:rsid w:val="00CF3879"/>
    <w:rsid w:val="00CF39AD"/>
    <w:rsid w:val="00CF6802"/>
    <w:rsid w:val="00D10203"/>
    <w:rsid w:val="00D16397"/>
    <w:rsid w:val="00D2278B"/>
    <w:rsid w:val="00D2708E"/>
    <w:rsid w:val="00D30A52"/>
    <w:rsid w:val="00D40243"/>
    <w:rsid w:val="00D40920"/>
    <w:rsid w:val="00D42247"/>
    <w:rsid w:val="00D47A70"/>
    <w:rsid w:val="00D502EC"/>
    <w:rsid w:val="00D5283C"/>
    <w:rsid w:val="00D530BC"/>
    <w:rsid w:val="00D60E37"/>
    <w:rsid w:val="00D61B2E"/>
    <w:rsid w:val="00D61D76"/>
    <w:rsid w:val="00D63D35"/>
    <w:rsid w:val="00D64636"/>
    <w:rsid w:val="00D81C05"/>
    <w:rsid w:val="00D82246"/>
    <w:rsid w:val="00D830F7"/>
    <w:rsid w:val="00D844C2"/>
    <w:rsid w:val="00D84D0D"/>
    <w:rsid w:val="00D879A7"/>
    <w:rsid w:val="00D94472"/>
    <w:rsid w:val="00D95F05"/>
    <w:rsid w:val="00DA5B89"/>
    <w:rsid w:val="00DB27AE"/>
    <w:rsid w:val="00DB5D28"/>
    <w:rsid w:val="00DB72F0"/>
    <w:rsid w:val="00DB7831"/>
    <w:rsid w:val="00DC2A1E"/>
    <w:rsid w:val="00DC79F8"/>
    <w:rsid w:val="00DD2962"/>
    <w:rsid w:val="00DD4388"/>
    <w:rsid w:val="00DD5AEC"/>
    <w:rsid w:val="00DE27BE"/>
    <w:rsid w:val="00DE6B7C"/>
    <w:rsid w:val="00E02A6E"/>
    <w:rsid w:val="00E06CCE"/>
    <w:rsid w:val="00E1141E"/>
    <w:rsid w:val="00E16494"/>
    <w:rsid w:val="00E21ED2"/>
    <w:rsid w:val="00E22BE3"/>
    <w:rsid w:val="00E24840"/>
    <w:rsid w:val="00E368F9"/>
    <w:rsid w:val="00E43C58"/>
    <w:rsid w:val="00E45A4E"/>
    <w:rsid w:val="00E606D8"/>
    <w:rsid w:val="00E7492C"/>
    <w:rsid w:val="00E8240B"/>
    <w:rsid w:val="00E85C7E"/>
    <w:rsid w:val="00E85E18"/>
    <w:rsid w:val="00E863C4"/>
    <w:rsid w:val="00E902A7"/>
    <w:rsid w:val="00E95C2D"/>
    <w:rsid w:val="00E97198"/>
    <w:rsid w:val="00EA0E7A"/>
    <w:rsid w:val="00EA2D45"/>
    <w:rsid w:val="00EA695B"/>
    <w:rsid w:val="00EB2C78"/>
    <w:rsid w:val="00EB708F"/>
    <w:rsid w:val="00EC263C"/>
    <w:rsid w:val="00ED225D"/>
    <w:rsid w:val="00ED2D1F"/>
    <w:rsid w:val="00ED47EB"/>
    <w:rsid w:val="00ED4B6C"/>
    <w:rsid w:val="00EE37C8"/>
    <w:rsid w:val="00EE514E"/>
    <w:rsid w:val="00EF167C"/>
    <w:rsid w:val="00F04EF4"/>
    <w:rsid w:val="00F050A3"/>
    <w:rsid w:val="00F0603E"/>
    <w:rsid w:val="00F1721A"/>
    <w:rsid w:val="00F20258"/>
    <w:rsid w:val="00F24434"/>
    <w:rsid w:val="00F24C5F"/>
    <w:rsid w:val="00F30104"/>
    <w:rsid w:val="00F34A8A"/>
    <w:rsid w:val="00F37321"/>
    <w:rsid w:val="00F41A63"/>
    <w:rsid w:val="00F46E54"/>
    <w:rsid w:val="00F46EC6"/>
    <w:rsid w:val="00F47AAC"/>
    <w:rsid w:val="00F5248B"/>
    <w:rsid w:val="00F52D0D"/>
    <w:rsid w:val="00F558B5"/>
    <w:rsid w:val="00F573A9"/>
    <w:rsid w:val="00F62A66"/>
    <w:rsid w:val="00F634F1"/>
    <w:rsid w:val="00F64423"/>
    <w:rsid w:val="00F809D0"/>
    <w:rsid w:val="00F92FF0"/>
    <w:rsid w:val="00F95BAD"/>
    <w:rsid w:val="00F96940"/>
    <w:rsid w:val="00F97089"/>
    <w:rsid w:val="00FA25EC"/>
    <w:rsid w:val="00FA2DF1"/>
    <w:rsid w:val="00FA31F6"/>
    <w:rsid w:val="00FA363F"/>
    <w:rsid w:val="00FA7C2F"/>
    <w:rsid w:val="00FB09D5"/>
    <w:rsid w:val="00FB1A02"/>
    <w:rsid w:val="00FB2607"/>
    <w:rsid w:val="00FB78D7"/>
    <w:rsid w:val="00FC197D"/>
    <w:rsid w:val="00FC1BBF"/>
    <w:rsid w:val="00FC2251"/>
    <w:rsid w:val="00FC6BAB"/>
    <w:rsid w:val="00FD51D5"/>
    <w:rsid w:val="00FD64EC"/>
    <w:rsid w:val="00FE065F"/>
    <w:rsid w:val="00FE21C4"/>
    <w:rsid w:val="00FE5B46"/>
    <w:rsid w:val="00FE6ADA"/>
    <w:rsid w:val="00FF51EF"/>
    <w:rsid w:val="00FF6A2B"/>
    <w:rsid w:val="00FF72EB"/>
    <w:rsid w:val="00FF7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2443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244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D625D"/>
    <w:rPr>
      <w:rFonts w:cs="Times New Roman"/>
      <w:color w:val="008000"/>
    </w:rPr>
  </w:style>
  <w:style w:type="table" w:styleId="a4">
    <w:name w:val="Table Grid"/>
    <w:basedOn w:val="a1"/>
    <w:uiPriority w:val="59"/>
    <w:rsid w:val="006C3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1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5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437952"/>
    <w:pPr>
      <w:widowControl w:val="0"/>
      <w:spacing w:before="180" w:after="0" w:line="260" w:lineRule="auto"/>
      <w:ind w:left="400" w:right="20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6">
    <w:name w:val="List Paragraph"/>
    <w:basedOn w:val="a"/>
    <w:uiPriority w:val="34"/>
    <w:qFormat/>
    <w:rsid w:val="00AA54B4"/>
    <w:pPr>
      <w:ind w:left="720"/>
      <w:contextualSpacing/>
    </w:pPr>
  </w:style>
  <w:style w:type="character" w:customStyle="1" w:styleId="LineNumber">
    <w:name w:val="Line Number"/>
    <w:basedOn w:val="a0"/>
    <w:rsid w:val="00BB43CC"/>
  </w:style>
  <w:style w:type="character" w:customStyle="1" w:styleId="10">
    <w:name w:val="Гиперссылка1"/>
    <w:rsid w:val="00BB43CC"/>
    <w:rPr>
      <w:color w:val="0000FF"/>
      <w:u w:val="single"/>
    </w:rPr>
  </w:style>
  <w:style w:type="table" w:customStyle="1" w:styleId="11">
    <w:name w:val="Обычная таблица1"/>
    <w:rsid w:val="00BB43CC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F9846-B5F7-440B-BA5E-097EC1E9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Саратовской области</Company>
  <LinksUpToDate>false</LinksUpToDate>
  <CharactersWithSpaces>15862</CharactersWithSpaces>
  <SharedDoc>false</SharedDoc>
  <HLinks>
    <vt:vector size="6" baseType="variant">
      <vt:variant>
        <vt:i4>2031648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sub_503376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</dc:creator>
  <cp:lastModifiedBy>II</cp:lastModifiedBy>
  <cp:revision>13</cp:revision>
  <cp:lastPrinted>2022-03-21T13:39:00Z</cp:lastPrinted>
  <dcterms:created xsi:type="dcterms:W3CDTF">2024-03-12T10:39:00Z</dcterms:created>
  <dcterms:modified xsi:type="dcterms:W3CDTF">2024-03-20T07:18:00Z</dcterms:modified>
</cp:coreProperties>
</file>